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79" w:rsidRPr="001E6279" w:rsidRDefault="001E6279" w:rsidP="001E627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ラインズ</w:t>
      </w:r>
      <w:r w:rsidRPr="001E6279">
        <w:rPr>
          <w:rFonts w:hint="eastAsia"/>
          <w:b/>
          <w:sz w:val="36"/>
          <w:szCs w:val="36"/>
        </w:rPr>
        <w:t>eライブラリ（家庭学習サービス）について</w:t>
      </w:r>
    </w:p>
    <w:p w:rsidR="001E6279" w:rsidRDefault="001E6279" w:rsidP="001E6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</w:p>
    <w:p w:rsidR="001E6279" w:rsidRDefault="001E6279" w:rsidP="001E6279">
      <w:pPr>
        <w:rPr>
          <w:sz w:val="24"/>
          <w:szCs w:val="24"/>
        </w:rPr>
      </w:pPr>
      <w:r w:rsidRPr="001E6279">
        <w:rPr>
          <w:rFonts w:hint="eastAsia"/>
          <w:sz w:val="24"/>
          <w:szCs w:val="24"/>
        </w:rPr>
        <w:t>ラインズeライブラリアドバンスの家庭学習サービスを利用するには、</w:t>
      </w:r>
      <w:r>
        <w:rPr>
          <w:rFonts w:hint="eastAsia"/>
          <w:sz w:val="24"/>
          <w:szCs w:val="24"/>
        </w:rPr>
        <w:t>以下の手順で</w:t>
      </w:r>
      <w:r w:rsidRPr="001E6279">
        <w:rPr>
          <w:rFonts w:hint="eastAsia"/>
          <w:sz w:val="24"/>
          <w:szCs w:val="24"/>
        </w:rPr>
        <w:t>ログインする</w:t>
      </w:r>
    </w:p>
    <w:p w:rsidR="001E6279" w:rsidRPr="001E6279" w:rsidRDefault="001E6279" w:rsidP="001E6279">
      <w:pPr>
        <w:rPr>
          <w:sz w:val="24"/>
          <w:szCs w:val="24"/>
        </w:rPr>
      </w:pPr>
      <w:r w:rsidRPr="001E6279">
        <w:rPr>
          <w:rFonts w:hint="eastAsia"/>
          <w:sz w:val="24"/>
          <w:szCs w:val="24"/>
        </w:rPr>
        <w:t>必要があります。</w:t>
      </w:r>
      <w:r>
        <w:rPr>
          <w:rFonts w:hint="eastAsia"/>
          <w:sz w:val="24"/>
          <w:szCs w:val="24"/>
        </w:rPr>
        <w:t>打ち込みが必要な項目については、配布したカードをご確認ください。</w:t>
      </w:r>
    </w:p>
    <w:p w:rsidR="001E6279" w:rsidRDefault="001E6279"/>
    <w:p w:rsidR="001E6279" w:rsidRDefault="001E6279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9844B83" wp14:editId="364DF95D">
            <wp:extent cx="4378837" cy="32385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972" cy="3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79" w:rsidRDefault="001E6279">
      <w:pPr>
        <w:rPr>
          <w:rFonts w:hint="eastAsia"/>
        </w:rPr>
      </w:pPr>
      <w:r>
        <w:rPr>
          <w:rFonts w:hint="eastAsia"/>
        </w:rPr>
        <w:t xml:space="preserve">　　　　　　※URLはカードに記載</w:t>
      </w:r>
    </w:p>
    <w:p w:rsidR="001E6279" w:rsidRDefault="001E6279" w:rsidP="001E6279">
      <w:pPr>
        <w:ind w:firstLineChars="100" w:firstLine="210"/>
      </w:pPr>
      <w:r>
        <w:rPr>
          <w:noProof/>
        </w:rPr>
        <w:drawing>
          <wp:inline distT="0" distB="0" distL="0" distR="0" wp14:anchorId="02718262" wp14:editId="52A9E614">
            <wp:extent cx="6645910" cy="192405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</w:p>
    <w:p w:rsidR="001E6279" w:rsidRDefault="001E6279"/>
    <w:p w:rsidR="0046686A" w:rsidRDefault="001E6279"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04FA49BC" wp14:editId="145E66AD">
            <wp:extent cx="5762910" cy="45339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7881" cy="453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86A" w:rsidSect="001E6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79"/>
    <w:rsid w:val="001E6279"/>
    <w:rsid w:val="0046686A"/>
    <w:rsid w:val="00E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5C7F4"/>
  <w15:chartTrackingRefBased/>
  <w15:docId w15:val="{F21538E7-1C73-456B-BB3B-F7944A3E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721577</dc:creator>
  <cp:keywords/>
  <dc:description/>
  <cp:lastModifiedBy>　</cp:lastModifiedBy>
  <cp:revision>2</cp:revision>
  <cp:lastPrinted>2018-11-14T02:41:00Z</cp:lastPrinted>
  <dcterms:created xsi:type="dcterms:W3CDTF">2018-11-14T02:28:00Z</dcterms:created>
  <dcterms:modified xsi:type="dcterms:W3CDTF">2018-11-14T02:42:00Z</dcterms:modified>
</cp:coreProperties>
</file>