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706C" w14:textId="1B01D918" w:rsidR="00624833" w:rsidRPr="00D7641C" w:rsidRDefault="00624833" w:rsidP="00624833">
      <w:pPr>
        <w:overflowPunct w:val="0"/>
        <w:textAlignment w:val="baseline"/>
        <w:rPr>
          <w:rFonts w:ascii="HG丸ｺﾞｼｯｸM-PRO" w:eastAsia="HG丸ｺﾞｼｯｸM-PRO" w:hAnsi="HG丸ｺﾞｼｯｸM-PRO" w:cs="HG丸ｺﾞｼｯｸM-PRO"/>
          <w:color w:val="000000"/>
          <w:spacing w:val="6"/>
          <w:kern w:val="0"/>
          <w:sz w:val="48"/>
          <w:szCs w:val="48"/>
        </w:rPr>
      </w:pPr>
      <w:r w:rsidRPr="00D7641C">
        <w:rPr>
          <w:rFonts w:ascii="HG丸ｺﾞｼｯｸM-PRO" w:eastAsia="HG丸ｺﾞｼｯｸM-PRO" w:hAnsi="HG丸ｺﾞｼｯｸM-PRO" w:cs="HG丸ｺﾞｼｯｸM-PRO"/>
          <w:noProof/>
          <w:color w:val="000000"/>
          <w:spacing w:val="6"/>
          <w:kern w:val="0"/>
          <w:sz w:val="48"/>
          <w:szCs w:val="48"/>
        </w:rPr>
        <mc:AlternateContent>
          <mc:Choice Requires="wps">
            <w:drawing>
              <wp:anchor distT="0" distB="0" distL="114300" distR="114300" simplePos="0" relativeHeight="251659264" behindDoc="0" locked="0" layoutInCell="1" allowOverlap="1" wp14:anchorId="3F34FAD6" wp14:editId="540A2BAC">
                <wp:simplePos x="0" y="0"/>
                <wp:positionH relativeFrom="column">
                  <wp:posOffset>135890</wp:posOffset>
                </wp:positionH>
                <wp:positionV relativeFrom="paragraph">
                  <wp:posOffset>36416</wp:posOffset>
                </wp:positionV>
                <wp:extent cx="3381375" cy="7715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81375" cy="771525"/>
                        </a:xfrm>
                        <a:prstGeom prst="rect">
                          <a:avLst/>
                        </a:prstGeom>
                        <a:solidFill>
                          <a:schemeClr val="lt1"/>
                        </a:solidFill>
                        <a:ln w="28575" cmpd="tri">
                          <a:solidFill>
                            <a:srgbClr val="000000"/>
                          </a:solidFill>
                          <a:prstDash val="lgDashDotDot"/>
                        </a:ln>
                      </wps:spPr>
                      <wps:txbx>
                        <w:txbxContent>
                          <w:p w14:paraId="3ECB87C4" w14:textId="4386B265" w:rsidR="00624833" w:rsidRPr="00C66B83" w:rsidRDefault="00BF4916" w:rsidP="00624833">
                            <w:pPr>
                              <w:jc w:val="center"/>
                              <w:rPr>
                                <w:rFonts w:ascii="HG丸ｺﾞｼｯｸM-PRO" w:eastAsia="HG丸ｺﾞｼｯｸM-PRO" w:hAnsi="HG丸ｺﾞｼｯｸM-PRO"/>
                                <w:sz w:val="72"/>
                                <w:szCs w:val="72"/>
                                <w14:textOutline w14:w="9525" w14:cap="rnd" w14:cmpd="sng" w14:algn="ctr">
                                  <w14:noFill/>
                                  <w14:prstDash w14:val="solid"/>
                                  <w14:bevel/>
                                </w14:textOutline>
                              </w:rPr>
                            </w:pPr>
                            <w:r>
                              <w:rPr>
                                <w:rFonts w:ascii="HG丸ｺﾞｼｯｸM-PRO" w:eastAsia="HG丸ｺﾞｼｯｸM-PRO" w:hAnsi="HG丸ｺﾞｼｯｸM-PRO" w:hint="eastAsia"/>
                                <w:sz w:val="72"/>
                                <w:szCs w:val="72"/>
                                <w14:textOutline w14:w="9525" w14:cap="rnd" w14:cmpd="sng" w14:algn="ctr">
                                  <w14:noFill/>
                                  <w14:prstDash w14:val="solid"/>
                                  <w14:bevel/>
                                </w14:textOutline>
                              </w:rPr>
                              <w:t>２</w:t>
                            </w:r>
                            <w:r w:rsidR="00624833" w:rsidRPr="00C66B83">
                              <w:rPr>
                                <w:rFonts w:ascii="HG丸ｺﾞｼｯｸM-PRO" w:eastAsia="HG丸ｺﾞｼｯｸM-PRO" w:hAnsi="HG丸ｺﾞｼｯｸM-PRO" w:hint="eastAsia"/>
                                <w:sz w:val="72"/>
                                <w:szCs w:val="72"/>
                                <w14:textOutline w14:w="9525" w14:cap="rnd" w14:cmpd="sng" w14:algn="ctr">
                                  <w14:noFill/>
                                  <w14:prstDash w14:val="solid"/>
                                  <w14:bevel/>
                                </w14:textOutline>
                              </w:rPr>
                              <w:t>年学年通信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4FAD6" id="_x0000_t202" coordsize="21600,21600" o:spt="202" path="m,l,21600r21600,l21600,xe">
                <v:stroke joinstyle="miter"/>
                <v:path gradientshapeok="t" o:connecttype="rect"/>
              </v:shapetype>
              <v:shape id="テキスト ボックス 1" o:spid="_x0000_s1026" type="#_x0000_t202" style="position:absolute;left:0;text-align:left;margin-left:10.7pt;margin-top:2.85pt;width:266.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" fillcolor="white [3201]" strokeweight="2.25pt">
                <v:stroke dashstyle="longDashDotDot" linestyle="thickBetweenThin"/>
                <v:textbox>
                  <w:txbxContent>
                    <w:p w14:paraId="3ECB87C4" w14:textId="4386B265" w:rsidR="00624833" w:rsidRPr="00C66B83" w:rsidRDefault="00BF4916" w:rsidP="00624833">
                      <w:pPr>
                        <w:jc w:val="center"/>
                        <w:rPr>
                          <w:rFonts w:ascii="HG丸ｺﾞｼｯｸM-PRO" w:eastAsia="HG丸ｺﾞｼｯｸM-PRO" w:hAnsi="HG丸ｺﾞｼｯｸM-PRO"/>
                          <w:sz w:val="72"/>
                          <w:szCs w:val="72"/>
                          <w14:textOutline w14:w="9525" w14:cap="rnd" w14:cmpd="sng" w14:algn="ctr">
                            <w14:noFill/>
                            <w14:prstDash w14:val="solid"/>
                            <w14:bevel/>
                          </w14:textOutline>
                        </w:rPr>
                      </w:pPr>
                      <w:r>
                        <w:rPr>
                          <w:rFonts w:ascii="HG丸ｺﾞｼｯｸM-PRO" w:eastAsia="HG丸ｺﾞｼｯｸM-PRO" w:hAnsi="HG丸ｺﾞｼｯｸM-PRO" w:hint="eastAsia"/>
                          <w:sz w:val="72"/>
                          <w:szCs w:val="72"/>
                          <w14:textOutline w14:w="9525" w14:cap="rnd" w14:cmpd="sng" w14:algn="ctr">
                            <w14:noFill/>
                            <w14:prstDash w14:val="solid"/>
                            <w14:bevel/>
                          </w14:textOutline>
                        </w:rPr>
                        <w:t>２</w:t>
                      </w:r>
                      <w:r w:rsidR="00624833" w:rsidRPr="00C66B83">
                        <w:rPr>
                          <w:rFonts w:ascii="HG丸ｺﾞｼｯｸM-PRO" w:eastAsia="HG丸ｺﾞｼｯｸM-PRO" w:hAnsi="HG丸ｺﾞｼｯｸM-PRO" w:hint="eastAsia"/>
                          <w:sz w:val="72"/>
                          <w:szCs w:val="72"/>
                          <w14:textOutline w14:w="9525" w14:cap="rnd" w14:cmpd="sng" w14:algn="ctr">
                            <w14:noFill/>
                            <w14:prstDash w14:val="solid"/>
                            <w14:bevel/>
                          </w14:textOutline>
                        </w:rPr>
                        <w:t>年学年通信</w:t>
                      </w:r>
                    </w:p>
                  </w:txbxContent>
                </v:textbox>
              </v:shape>
            </w:pict>
          </mc:Fallback>
        </mc:AlternateContent>
      </w:r>
    </w:p>
    <w:p w14:paraId="299A8753" w14:textId="1925A785" w:rsidR="00624833" w:rsidRPr="00D7641C" w:rsidRDefault="00624833" w:rsidP="00624833">
      <w:pPr>
        <w:overflowPunct w:val="0"/>
        <w:textAlignment w:val="baseline"/>
        <w:rPr>
          <w:rFonts w:ascii="HG丸ｺﾞｼｯｸM-PRO" w:eastAsia="HG丸ｺﾞｼｯｸM-PRO" w:hAnsi="HG丸ｺﾞｼｯｸM-PRO" w:cs="HG丸ｺﾞｼｯｸM-PRO"/>
          <w:color w:val="000000"/>
          <w:spacing w:val="6"/>
          <w:kern w:val="0"/>
          <w:szCs w:val="21"/>
        </w:rPr>
      </w:pPr>
      <w:r w:rsidRPr="00D7641C">
        <w:rPr>
          <w:rFonts w:ascii="HG丸ｺﾞｼｯｸM-PRO" w:eastAsia="HG丸ｺﾞｼｯｸM-PRO" w:hAnsi="HG丸ｺﾞｼｯｸM-PRO" w:cs="HG丸ｺﾞｼｯｸM-PRO" w:hint="eastAsia"/>
          <w:color w:val="000000"/>
          <w:spacing w:val="6"/>
          <w:kern w:val="0"/>
          <w:szCs w:val="21"/>
        </w:rPr>
        <w:t xml:space="preserve">　　　　　　　　　　　　　　　　　　　　　　　　　　　岸和田市立久米田中学校</w:t>
      </w:r>
    </w:p>
    <w:p w14:paraId="28463573" w14:textId="3E51B98A" w:rsidR="00624833" w:rsidRDefault="009D45E2" w:rsidP="00624833">
      <w:pPr>
        <w:overflowPunct w:val="0"/>
        <w:textAlignment w:val="baseline"/>
        <w:rPr>
          <w:rFonts w:ascii="HG丸ｺﾞｼｯｸM-PRO" w:eastAsia="HG丸ｺﾞｼｯｸM-PRO" w:hAnsi="HG丸ｺﾞｼｯｸM-PRO" w:cs="HG丸ｺﾞｼｯｸM-PRO"/>
          <w:color w:val="000000"/>
          <w:spacing w:val="6"/>
          <w:kern w:val="0"/>
          <w:szCs w:val="21"/>
        </w:rPr>
      </w:pPr>
      <w:r>
        <w:rPr>
          <w:rFonts w:ascii="HG丸ｺﾞｼｯｸM-PRO" w:eastAsia="HG丸ｺﾞｼｯｸM-PRO" w:hAnsi="HG丸ｺﾞｼｯｸM-PRO" w:cs="HG丸ｺﾞｼｯｸM-PRO" w:hint="eastAsia"/>
          <w:color w:val="000000"/>
          <w:spacing w:val="6"/>
          <w:kern w:val="0"/>
          <w:szCs w:val="21"/>
        </w:rPr>
        <w:t xml:space="preserve">　　　　　　　　　　　　　　　　　　　　　　　　　　</w:t>
      </w:r>
      <w:r w:rsidR="001B7B3E">
        <w:rPr>
          <w:rFonts w:ascii="HG丸ｺﾞｼｯｸM-PRO" w:eastAsia="HG丸ｺﾞｼｯｸM-PRO" w:hAnsi="HG丸ｺﾞｼｯｸM-PRO" w:cs="HG丸ｺﾞｼｯｸM-PRO" w:hint="eastAsia"/>
          <w:color w:val="000000"/>
          <w:spacing w:val="6"/>
          <w:kern w:val="0"/>
          <w:szCs w:val="21"/>
        </w:rPr>
        <w:t xml:space="preserve">　</w:t>
      </w:r>
      <w:r>
        <w:rPr>
          <w:rFonts w:ascii="HG丸ｺﾞｼｯｸM-PRO" w:eastAsia="HG丸ｺﾞｼｯｸM-PRO" w:hAnsi="HG丸ｺﾞｼｯｸM-PRO" w:cs="HG丸ｺﾞｼｯｸM-PRO" w:hint="eastAsia"/>
          <w:color w:val="000000"/>
          <w:spacing w:val="6"/>
          <w:kern w:val="0"/>
          <w:szCs w:val="21"/>
        </w:rPr>
        <w:t>202</w:t>
      </w:r>
      <w:r w:rsidR="00BF4916">
        <w:rPr>
          <w:rFonts w:ascii="HG丸ｺﾞｼｯｸM-PRO" w:eastAsia="HG丸ｺﾞｼｯｸM-PRO" w:hAnsi="HG丸ｺﾞｼｯｸM-PRO" w:cs="HG丸ｺﾞｼｯｸM-PRO" w:hint="eastAsia"/>
          <w:color w:val="000000"/>
          <w:spacing w:val="6"/>
          <w:kern w:val="0"/>
          <w:szCs w:val="21"/>
        </w:rPr>
        <w:t>３</w:t>
      </w:r>
      <w:r w:rsidR="00624833" w:rsidRPr="00D7641C">
        <w:rPr>
          <w:rFonts w:ascii="HG丸ｺﾞｼｯｸM-PRO" w:eastAsia="HG丸ｺﾞｼｯｸM-PRO" w:hAnsi="HG丸ｺﾞｼｯｸM-PRO" w:cs="HG丸ｺﾞｼｯｸM-PRO" w:hint="eastAsia"/>
          <w:color w:val="000000"/>
          <w:spacing w:val="6"/>
          <w:kern w:val="0"/>
          <w:szCs w:val="21"/>
        </w:rPr>
        <w:t>．</w:t>
      </w:r>
      <w:r w:rsidR="00DC2AEC">
        <w:rPr>
          <w:rFonts w:ascii="HG丸ｺﾞｼｯｸM-PRO" w:eastAsia="HG丸ｺﾞｼｯｸM-PRO" w:hAnsi="HG丸ｺﾞｼｯｸM-PRO" w:cs="HG丸ｺﾞｼｯｸM-PRO" w:hint="eastAsia"/>
          <w:color w:val="000000"/>
          <w:spacing w:val="6"/>
          <w:kern w:val="0"/>
          <w:szCs w:val="21"/>
        </w:rPr>
        <w:t>６</w:t>
      </w:r>
      <w:r w:rsidR="00624833" w:rsidRPr="00D7641C">
        <w:rPr>
          <w:rFonts w:ascii="HG丸ｺﾞｼｯｸM-PRO" w:eastAsia="HG丸ｺﾞｼｯｸM-PRO" w:hAnsi="HG丸ｺﾞｼｯｸM-PRO" w:cs="HG丸ｺﾞｼｯｸM-PRO" w:hint="eastAsia"/>
          <w:color w:val="000000"/>
          <w:spacing w:val="6"/>
          <w:kern w:val="0"/>
          <w:szCs w:val="21"/>
        </w:rPr>
        <w:t>．</w:t>
      </w:r>
      <w:r w:rsidR="00DC2AEC">
        <w:rPr>
          <w:rFonts w:ascii="HG丸ｺﾞｼｯｸM-PRO" w:eastAsia="HG丸ｺﾞｼｯｸM-PRO" w:hAnsi="HG丸ｺﾞｼｯｸM-PRO" w:cs="HG丸ｺﾞｼｯｸM-PRO" w:hint="eastAsia"/>
          <w:color w:val="000000"/>
          <w:spacing w:val="6"/>
          <w:kern w:val="0"/>
          <w:szCs w:val="21"/>
        </w:rPr>
        <w:t>３０</w:t>
      </w:r>
      <w:r w:rsidR="00624833" w:rsidRPr="00D7641C">
        <w:rPr>
          <w:rFonts w:ascii="HG丸ｺﾞｼｯｸM-PRO" w:eastAsia="HG丸ｺﾞｼｯｸM-PRO" w:hAnsi="HG丸ｺﾞｼｯｸM-PRO" w:cs="HG丸ｺﾞｼｯｸM-PRO" w:hint="eastAsia"/>
          <w:color w:val="000000"/>
          <w:spacing w:val="6"/>
          <w:kern w:val="0"/>
          <w:szCs w:val="21"/>
        </w:rPr>
        <w:t xml:space="preserve">　　</w:t>
      </w:r>
      <w:r w:rsidR="00DC2AEC">
        <w:rPr>
          <w:rFonts w:ascii="HG丸ｺﾞｼｯｸM-PRO" w:eastAsia="HG丸ｺﾞｼｯｸM-PRO" w:hAnsi="HG丸ｺﾞｼｯｸM-PRO" w:cs="HG丸ｺﾞｼｯｸM-PRO" w:hint="eastAsia"/>
          <w:color w:val="000000"/>
          <w:spacing w:val="6"/>
          <w:kern w:val="0"/>
          <w:szCs w:val="21"/>
        </w:rPr>
        <w:t>７</w:t>
      </w:r>
      <w:r w:rsidR="00624833" w:rsidRPr="00D7641C">
        <w:rPr>
          <w:rFonts w:ascii="HG丸ｺﾞｼｯｸM-PRO" w:eastAsia="HG丸ｺﾞｼｯｸM-PRO" w:hAnsi="HG丸ｺﾞｼｯｸM-PRO" w:cs="HG丸ｺﾞｼｯｸM-PRO" w:hint="eastAsia"/>
          <w:color w:val="000000"/>
          <w:spacing w:val="6"/>
          <w:kern w:val="0"/>
          <w:szCs w:val="21"/>
        </w:rPr>
        <w:t>月号</w:t>
      </w:r>
    </w:p>
    <w:p w14:paraId="6047B0D5" w14:textId="77777777" w:rsidR="00AF2456" w:rsidRPr="00D7641C" w:rsidRDefault="00AF2456" w:rsidP="00624833">
      <w:pPr>
        <w:overflowPunct w:val="0"/>
        <w:textAlignment w:val="baseline"/>
        <w:rPr>
          <w:rFonts w:ascii="HG丸ｺﾞｼｯｸM-PRO" w:eastAsia="HG丸ｺﾞｼｯｸM-PRO" w:hAnsi="HG丸ｺﾞｼｯｸM-PRO" w:cs="HG丸ｺﾞｼｯｸM-PRO"/>
          <w:color w:val="000000"/>
          <w:spacing w:val="6"/>
          <w:kern w:val="0"/>
          <w:szCs w:val="21"/>
        </w:rPr>
      </w:pPr>
    </w:p>
    <w:p w14:paraId="29C74D75" w14:textId="62F261C5" w:rsidR="00B87420" w:rsidRPr="00F106F7" w:rsidRDefault="009018A8" w:rsidP="004719F6">
      <w:pPr>
        <w:overflowPunct w:val="0"/>
        <w:jc w:val="center"/>
        <w:textAlignment w:val="baseline"/>
        <w:rPr>
          <w:rFonts w:ascii="UD デジタル 教科書体 NP-R" w:eastAsia="UD デジタル 教科書体 NP-R" w:hAnsi="HG丸ｺﾞｼｯｸM-PRO" w:cs="Times New Roman"/>
          <w:color w:val="000000"/>
          <w:spacing w:val="4"/>
          <w:kern w:val="0"/>
          <w:sz w:val="36"/>
          <w:szCs w:val="36"/>
          <w:bdr w:val="single" w:sz="4" w:space="0" w:color="auto"/>
        </w:rPr>
      </w:pPr>
      <w:r>
        <w:rPr>
          <w:rFonts w:ascii="UD デジタル 教科書体 NP-R" w:eastAsia="UD デジタル 教科書体 NP-R" w:hAnsi="HG丸ｺﾞｼｯｸM-PRO" w:cs="Times New Roman" w:hint="eastAsia"/>
          <w:color w:val="000000"/>
          <w:spacing w:val="4"/>
          <w:kern w:val="0"/>
          <w:sz w:val="36"/>
          <w:szCs w:val="36"/>
          <w:bdr w:val="single" w:sz="4" w:space="0" w:color="auto"/>
        </w:rPr>
        <w:t xml:space="preserve"> </w:t>
      </w:r>
      <w:r w:rsidR="00DC2AEC">
        <w:rPr>
          <w:rFonts w:ascii="UD デジタル 教科書体 NP-R" w:eastAsia="UD デジタル 教科書体 NP-R" w:hAnsi="HG丸ｺﾞｼｯｸM-PRO" w:cs="Times New Roman" w:hint="eastAsia"/>
          <w:color w:val="000000"/>
          <w:spacing w:val="4"/>
          <w:kern w:val="0"/>
          <w:sz w:val="36"/>
          <w:szCs w:val="36"/>
          <w:bdr w:val="single" w:sz="4" w:space="0" w:color="auto"/>
        </w:rPr>
        <w:t>夏休みまであと</w:t>
      </w:r>
      <w:r w:rsidR="00AF2456">
        <w:rPr>
          <w:rFonts w:ascii="UD デジタル 教科書体 NP-R" w:eastAsia="UD デジタル 教科書体 NP-R" w:hAnsi="HG丸ｺﾞｼｯｸM-PRO" w:cs="Times New Roman" w:hint="eastAsia"/>
          <w:color w:val="000000"/>
          <w:spacing w:val="4"/>
          <w:kern w:val="0"/>
          <w:sz w:val="36"/>
          <w:szCs w:val="36"/>
          <w:bdr w:val="single" w:sz="4" w:space="0" w:color="auto"/>
        </w:rPr>
        <w:t>13</w:t>
      </w:r>
      <w:r w:rsidR="00A57815">
        <w:rPr>
          <w:rFonts w:ascii="UD デジタル 教科書体 NP-R" w:eastAsia="UD デジタル 教科書体 NP-R" w:hAnsi="HG丸ｺﾞｼｯｸM-PRO" w:cs="Times New Roman" w:hint="eastAsia"/>
          <w:color w:val="000000"/>
          <w:spacing w:val="4"/>
          <w:kern w:val="0"/>
          <w:sz w:val="36"/>
          <w:szCs w:val="36"/>
          <w:bdr w:val="single" w:sz="4" w:space="0" w:color="auto"/>
        </w:rPr>
        <w:t>回</w:t>
      </w:r>
      <w:r w:rsidR="00AF2456" w:rsidRPr="00AF2456">
        <w:rPr>
          <w:rFonts w:ascii="UD デジタル 教科書体 NP-R" w:eastAsia="UD デジタル 教科書体 NP-R" w:hAnsi="HG丸ｺﾞｼｯｸM-PRO" w:cs="Times New Roman" w:hint="eastAsia"/>
          <w:color w:val="000000"/>
          <w:spacing w:val="4"/>
          <w:kern w:val="0"/>
          <w:szCs w:val="21"/>
          <w:bdr w:val="single" w:sz="4" w:space="0" w:color="auto"/>
        </w:rPr>
        <w:t>登校</w:t>
      </w:r>
    </w:p>
    <w:p w14:paraId="5CE9CE91" w14:textId="0DB55A34" w:rsidR="009018A8" w:rsidRDefault="00AF2456" w:rsidP="00AF2456">
      <w:pPr>
        <w:spacing w:line="4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r>
        <w:rPr>
          <w:rFonts w:ascii="UD デジタル 教科書体 NP-R" w:eastAsia="UD デジタル 教科書体 NP-R" w:hAnsi="HG丸ｺﾞｼｯｸM-PRO" w:cs="HG丸ｺﾞｼｯｸM-PRO" w:hint="eastAsia"/>
          <w:b/>
          <w:bCs/>
          <w:color w:val="000000"/>
          <w:spacing w:val="2"/>
          <w:kern w:val="0"/>
          <w:sz w:val="22"/>
        </w:rPr>
        <w:t>気温30度をこえると真夏日、35度をこえると猛暑日というそうで、ここ数日6月なのに30度を越こえて真夏日に…　（プールの横は35度をこえたとも聞いています。）7月はどれほどの暑さになるのかと心配していますが、1学期もあと13回登校すれば夏休み突入。</w:t>
      </w:r>
      <w:r w:rsidR="00A27380">
        <w:rPr>
          <w:rFonts w:ascii="UD デジタル 教科書体 NP-R" w:eastAsia="UD デジタル 教科書体 NP-R" w:hAnsi="HG丸ｺﾞｼｯｸM-PRO" w:cs="HG丸ｺﾞｼｯｸM-PRO" w:hint="eastAsia"/>
          <w:b/>
          <w:bCs/>
          <w:color w:val="000000"/>
          <w:spacing w:val="2"/>
          <w:kern w:val="0"/>
          <w:sz w:val="22"/>
        </w:rPr>
        <w:t>久米田中学生活2度目の1学期は去年よりも早く時間が経っているのではないでしょうか？きっとあっという間の13日，楽しい夏休みを過ごせるよう油断しないで生活していこう！</w:t>
      </w:r>
    </w:p>
    <w:p w14:paraId="7FA42CD7" w14:textId="77777777" w:rsidR="00AF2456" w:rsidRDefault="00AF2456" w:rsidP="00AF2456">
      <w:pPr>
        <w:spacing w:line="4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2969999C" w14:textId="21093B39" w:rsidR="00AF2456" w:rsidRDefault="00AF2456" w:rsidP="00AF2456">
      <w:pPr>
        <w:spacing w:line="4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r>
        <w:rPr>
          <w:rFonts w:ascii="UD デジタル 教科書体 NP-R" w:eastAsia="UD デジタル 教科書体 NP-R" w:hAnsi="HG丸ｺﾞｼｯｸM-PRO" w:cs="HG丸ｺﾞｼｯｸM-PRO" w:hint="eastAsia"/>
          <w:b/>
          <w:bCs/>
          <w:color w:val="000000"/>
          <w:spacing w:val="2"/>
          <w:kern w:val="0"/>
          <w:sz w:val="22"/>
        </w:rPr>
        <w:t>一学期を振りかえってみて先日、校長先生より『2年生</w:t>
      </w:r>
      <w:r w:rsidR="00A57815">
        <w:rPr>
          <w:rFonts w:ascii="UD デジタル 教科書体 NP-R" w:eastAsia="UD デジタル 教科書体 NP-R" w:hAnsi="HG丸ｺﾞｼｯｸM-PRO" w:cs="HG丸ｺﾞｼｯｸM-PRO" w:hint="eastAsia"/>
          <w:b/>
          <w:bCs/>
          <w:color w:val="000000"/>
          <w:spacing w:val="2"/>
          <w:kern w:val="0"/>
          <w:sz w:val="22"/>
        </w:rPr>
        <w:t>、</w:t>
      </w:r>
      <w:r>
        <w:rPr>
          <w:rFonts w:ascii="UD デジタル 教科書体 NP-R" w:eastAsia="UD デジタル 教科書体 NP-R" w:hAnsi="HG丸ｺﾞｼｯｸM-PRO" w:cs="HG丸ｺﾞｼｯｸM-PRO" w:hint="eastAsia"/>
          <w:b/>
          <w:bCs/>
          <w:color w:val="000000"/>
          <w:spacing w:val="2"/>
          <w:kern w:val="0"/>
          <w:sz w:val="22"/>
        </w:rPr>
        <w:t>去年よりよくなったなぁ。（校長室の上が2年生の教室なんだけれど）授業チャイム前にペタぺタとクラスに向かうスリッパの音が聞こえ、チャイムが鳴った後はシーンとしている。去年の今頃よりけじめをつけられる子が増えたなぁ</w:t>
      </w:r>
      <w:r w:rsidR="00A57815">
        <w:rPr>
          <w:rFonts w:ascii="UD デジタル 教科書体 NP-R" w:eastAsia="UD デジタル 教科書体 NP-R" w:hAnsi="HG丸ｺﾞｼｯｸM-PRO" w:cs="HG丸ｺﾞｼｯｸM-PRO" w:hint="eastAsia"/>
          <w:b/>
          <w:bCs/>
          <w:color w:val="000000"/>
          <w:spacing w:val="2"/>
          <w:kern w:val="0"/>
          <w:sz w:val="22"/>
        </w:rPr>
        <w:t>』</w:t>
      </w:r>
      <w:r>
        <w:rPr>
          <w:rFonts w:ascii="UD デジタル 教科書体 NP-R" w:eastAsia="UD デジタル 教科書体 NP-R" w:hAnsi="HG丸ｺﾞｼｯｸM-PRO" w:cs="HG丸ｺﾞｼｯｸM-PRO" w:hint="eastAsia"/>
          <w:b/>
          <w:bCs/>
          <w:color w:val="000000"/>
          <w:spacing w:val="2"/>
          <w:kern w:val="0"/>
          <w:sz w:val="22"/>
        </w:rPr>
        <w:t>と感心されていました。</w:t>
      </w:r>
    </w:p>
    <w:p w14:paraId="039B48FC" w14:textId="46C49191" w:rsidR="00DC2AEC" w:rsidRDefault="00DC2AEC"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538C56B9" w14:textId="5D068E22" w:rsidR="00A27380" w:rsidRPr="00A27380" w:rsidRDefault="00A27380" w:rsidP="00A27380">
      <w:pPr>
        <w:spacing w:line="0" w:lineRule="atLeast"/>
        <w:ind w:leftChars="67" w:left="141" w:firstLineChars="311" w:firstLine="697"/>
        <w:rPr>
          <w:rFonts w:ascii="UD デジタル 教科書体 NP-R" w:eastAsia="UD デジタル 教科書体 NP-R" w:hAnsi="HG丸ｺﾞｼｯｸM-PRO" w:cs="HG丸ｺﾞｼｯｸM-PRO"/>
          <w:b/>
          <w:bCs/>
          <w:color w:val="000000"/>
          <w:spacing w:val="2"/>
          <w:kern w:val="0"/>
          <w:sz w:val="22"/>
        </w:rPr>
      </w:pPr>
      <w:r w:rsidRPr="00A27380">
        <w:rPr>
          <w:rFonts w:ascii="UD デジタル 教科書体 NP-R" w:eastAsia="UD デジタル 教科書体 NP-R" w:hAnsi="HG丸ｺﾞｼｯｸM-PRO" w:cs="HG丸ｺﾞｼｯｸM-PRO" w:hint="eastAsia"/>
          <w:b/>
          <w:bCs/>
          <w:color w:val="000000"/>
          <w:spacing w:val="2"/>
          <w:kern w:val="0"/>
          <w:sz w:val="22"/>
        </w:rPr>
        <w:t>心が変われば行動が変わる。</w:t>
      </w:r>
      <w:r>
        <w:rPr>
          <w:rFonts w:ascii="UD デジタル 教科書体 NP-R" w:eastAsia="UD デジタル 教科書体 NP-R" w:hAnsi="HG丸ｺﾞｼｯｸM-PRO" w:cs="HG丸ｺﾞｼｯｸM-PRO"/>
          <w:b/>
          <w:bCs/>
          <w:color w:val="000000"/>
          <w:spacing w:val="2"/>
          <w:kern w:val="0"/>
          <w:sz w:val="22"/>
        </w:rPr>
        <w:tab/>
      </w:r>
      <w:r w:rsidRPr="00A27380">
        <w:rPr>
          <w:rFonts w:ascii="UD デジタル 教科書体 NP-R" w:eastAsia="UD デジタル 教科書体 NP-R" w:hAnsi="HG丸ｺﾞｼｯｸM-PRO" w:cs="HG丸ｺﾞｼｯｸM-PRO" w:hint="eastAsia"/>
          <w:b/>
          <w:bCs/>
          <w:color w:val="000000"/>
          <w:spacing w:val="2"/>
          <w:kern w:val="0"/>
          <w:sz w:val="22"/>
        </w:rPr>
        <w:t>行動が変われば習慣が変わる。</w:t>
      </w:r>
    </w:p>
    <w:p w14:paraId="7E115152" w14:textId="5F879DEB" w:rsidR="00AF2456" w:rsidRDefault="00A27380" w:rsidP="00A27380">
      <w:pPr>
        <w:spacing w:line="0" w:lineRule="atLeast"/>
        <w:ind w:leftChars="67" w:left="141" w:firstLineChars="310" w:firstLine="695"/>
        <w:rPr>
          <w:rFonts w:ascii="UD デジタル 教科書体 NP-R" w:eastAsia="UD デジタル 教科書体 NP-R" w:hAnsi="HG丸ｺﾞｼｯｸM-PRO" w:cs="HG丸ｺﾞｼｯｸM-PRO"/>
          <w:b/>
          <w:bCs/>
          <w:color w:val="000000"/>
          <w:spacing w:val="2"/>
          <w:kern w:val="0"/>
          <w:sz w:val="22"/>
        </w:rPr>
      </w:pPr>
      <w:r w:rsidRPr="00A27380">
        <w:rPr>
          <w:rFonts w:ascii="UD デジタル 教科書体 NP-R" w:eastAsia="UD デジタル 教科書体 NP-R" w:hAnsi="HG丸ｺﾞｼｯｸM-PRO" w:cs="HG丸ｺﾞｼｯｸM-PRO" w:hint="eastAsia"/>
          <w:b/>
          <w:bCs/>
          <w:color w:val="000000"/>
          <w:spacing w:val="2"/>
          <w:kern w:val="0"/>
          <w:sz w:val="22"/>
        </w:rPr>
        <w:t>習慣が変われば人格が変わる。</w:t>
      </w:r>
      <w:r>
        <w:rPr>
          <w:rFonts w:ascii="UD デジタル 教科書体 NP-R" w:eastAsia="UD デジタル 教科書体 NP-R" w:hAnsi="HG丸ｺﾞｼｯｸM-PRO" w:cs="HG丸ｺﾞｼｯｸM-PRO"/>
          <w:b/>
          <w:bCs/>
          <w:color w:val="000000"/>
          <w:spacing w:val="2"/>
          <w:kern w:val="0"/>
          <w:sz w:val="22"/>
        </w:rPr>
        <w:tab/>
      </w:r>
      <w:r w:rsidRPr="00A27380">
        <w:rPr>
          <w:rFonts w:ascii="UD デジタル 教科書体 NP-R" w:eastAsia="UD デジタル 教科書体 NP-R" w:hAnsi="HG丸ｺﾞｼｯｸM-PRO" w:cs="HG丸ｺﾞｼｯｸM-PRO" w:hint="eastAsia"/>
          <w:b/>
          <w:bCs/>
          <w:color w:val="000000"/>
          <w:spacing w:val="2"/>
          <w:kern w:val="0"/>
          <w:sz w:val="22"/>
        </w:rPr>
        <w:t>人格が変われば運命が変わる。</w:t>
      </w:r>
    </w:p>
    <w:p w14:paraId="6844B884" w14:textId="2F679DE9" w:rsidR="00AF2456" w:rsidRDefault="00AF2456"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3521B415" w14:textId="1EB9AD0C" w:rsidR="00AF2456" w:rsidRDefault="00A27380"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r>
        <w:rPr>
          <w:rFonts w:ascii="UD デジタル 教科書体 NP-R" w:eastAsia="UD デジタル 教科書体 NP-R" w:hAnsi="HG丸ｺﾞｼｯｸM-PRO" w:cs="HG丸ｺﾞｼｯｸM-PRO" w:hint="eastAsia"/>
          <w:b/>
          <w:bCs/>
          <w:color w:val="000000"/>
          <w:spacing w:val="2"/>
          <w:kern w:val="0"/>
          <w:sz w:val="22"/>
        </w:rPr>
        <w:t>ある有名なひとの言葉ですが、何より嬉しいのは，そういう心がけができる子が増えてきたということです。心はふだん見えないのでなかなか成長を感じることができませんが、心のほうも成長してきていることを実感できてうれしく思います。でも「全員できた！」と言いきれないところは悲しいところです。心の成長が</w:t>
      </w:r>
      <w:r>
        <w:rPr>
          <w:rFonts w:ascii="UD デジタル 教科書体 NP-R" w:eastAsia="UD デジタル 教科書体 NP-R" w:hAnsi="HG丸ｺﾞｼｯｸM-PRO" w:cs="HG丸ｺﾞｼｯｸM-PRO"/>
          <w:b/>
          <w:bCs/>
          <w:color w:val="000000"/>
          <w:spacing w:val="2"/>
          <w:kern w:val="0"/>
          <w:sz w:val="22"/>
        </w:rPr>
        <w:ruby>
          <w:rubyPr>
            <w:rubyAlign w:val="distributeSpace"/>
            <w:hps w:val="11"/>
            <w:hpsRaise w:val="20"/>
            <w:hpsBaseText w:val="22"/>
            <w:lid w:val="ja-JP"/>
          </w:rubyPr>
          <w:rt>
            <w:r w:rsidR="00A27380" w:rsidRPr="00A27380">
              <w:rPr>
                <w:rFonts w:ascii="UD デジタル 教科書体 NP-R" w:eastAsia="UD デジタル 教科書体 NP-R" w:hAnsi="HG丸ｺﾞｼｯｸM-PRO" w:cs="HG丸ｺﾞｼｯｸM-PRO"/>
                <w:b/>
                <w:bCs/>
                <w:color w:val="000000"/>
                <w:spacing w:val="2"/>
                <w:kern w:val="0"/>
                <w:sz w:val="11"/>
              </w:rPr>
              <w:t>いちじる</w:t>
            </w:r>
          </w:rt>
          <w:rubyBase>
            <w:r w:rsidR="00A27380">
              <w:rPr>
                <w:rFonts w:ascii="UD デジタル 教科書体 NP-R" w:eastAsia="UD デジタル 教科書体 NP-R" w:hAnsi="HG丸ｺﾞｼｯｸM-PRO" w:cs="HG丸ｺﾞｼｯｸM-PRO"/>
                <w:b/>
                <w:bCs/>
                <w:color w:val="000000"/>
                <w:spacing w:val="2"/>
                <w:kern w:val="0"/>
                <w:sz w:val="22"/>
              </w:rPr>
              <w:t>著</w:t>
            </w:r>
          </w:rubyBase>
        </w:ruby>
      </w:r>
      <w:r>
        <w:rPr>
          <w:rFonts w:ascii="UD デジタル 教科書体 NP-R" w:eastAsia="UD デジタル 教科書体 NP-R" w:hAnsi="HG丸ｺﾞｼｯｸM-PRO" w:cs="HG丸ｺﾞｼｯｸM-PRO" w:hint="eastAsia"/>
          <w:b/>
          <w:bCs/>
          <w:color w:val="000000"/>
          <w:spacing w:val="2"/>
          <w:kern w:val="0"/>
          <w:sz w:val="22"/>
        </w:rPr>
        <w:t>しい子もいれば、どうなっているのかな？と思う子もいるのも</w:t>
      </w:r>
      <w:r w:rsidR="00A57815">
        <w:rPr>
          <w:rFonts w:ascii="UD デジタル 教科書体 NP-R" w:eastAsia="UD デジタル 教科書体 NP-R" w:hAnsi="HG丸ｺﾞｼｯｸM-PRO" w:cs="HG丸ｺﾞｼｯｸM-PRO" w:hint="eastAsia"/>
          <w:b/>
          <w:bCs/>
          <w:color w:val="000000"/>
          <w:spacing w:val="2"/>
          <w:kern w:val="0"/>
          <w:sz w:val="22"/>
        </w:rPr>
        <w:t>現状</w:t>
      </w:r>
      <w:r>
        <w:rPr>
          <w:rFonts w:ascii="UD デジタル 教科書体 NP-R" w:eastAsia="UD デジタル 教科書体 NP-R" w:hAnsi="HG丸ｺﾞｼｯｸM-PRO" w:cs="HG丸ｺﾞｼｯｸM-PRO" w:hint="eastAsia"/>
          <w:b/>
          <w:bCs/>
          <w:color w:val="000000"/>
          <w:spacing w:val="2"/>
          <w:kern w:val="0"/>
          <w:sz w:val="22"/>
        </w:rPr>
        <w:t>です。中学校は成長する場。よい運命</w:t>
      </w:r>
      <w:r w:rsidR="00A57815">
        <w:rPr>
          <w:rFonts w:ascii="UD デジタル 教科書体 NP-R" w:eastAsia="UD デジタル 教科書体 NP-R" w:hAnsi="HG丸ｺﾞｼｯｸM-PRO" w:cs="HG丸ｺﾞｼｯｸM-PRO" w:hint="eastAsia"/>
          <w:b/>
          <w:bCs/>
          <w:color w:val="000000"/>
          <w:spacing w:val="2"/>
          <w:kern w:val="0"/>
          <w:sz w:val="22"/>
        </w:rPr>
        <w:t>を迎えられるように</w:t>
      </w:r>
      <w:r>
        <w:rPr>
          <w:rFonts w:ascii="UD デジタル 教科書体 NP-R" w:eastAsia="UD デジタル 教科書体 NP-R" w:hAnsi="HG丸ｺﾞｼｯｸM-PRO" w:cs="HG丸ｺﾞｼｯｸM-PRO" w:hint="eastAsia"/>
          <w:b/>
          <w:bCs/>
          <w:color w:val="000000"/>
          <w:spacing w:val="2"/>
          <w:kern w:val="0"/>
          <w:sz w:val="22"/>
        </w:rPr>
        <w:t>成長していこう！</w:t>
      </w:r>
    </w:p>
    <w:p w14:paraId="7EE543F4" w14:textId="2DBC370A" w:rsidR="00A27380" w:rsidRPr="00A27380" w:rsidRDefault="00A27380"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611CC2D7" w14:textId="53A5C36E" w:rsidR="00AF2456" w:rsidRDefault="00A57815" w:rsidP="00F106F7">
      <w:pPr>
        <w:spacing w:line="0" w:lineRule="atLeast"/>
        <w:ind w:leftChars="67" w:left="141" w:firstLineChars="58" w:firstLine="118"/>
        <w:rPr>
          <w:rFonts w:ascii="UD デジタル 教科書体 NP-R" w:eastAsia="UD デジタル 教科書体 NP-R" w:hAnsi="HG丸ｺﾞｼｯｸM-PRO" w:cs="HG丸ｺﾞｼｯｸM-PRO"/>
          <w:b/>
          <w:bCs/>
          <w:color w:val="000000"/>
          <w:spacing w:val="2"/>
          <w:kern w:val="0"/>
          <w:sz w:val="22"/>
        </w:rPr>
      </w:pPr>
      <w:r>
        <w:rPr>
          <w:rFonts w:ascii="UD デジタル 教科書体 NP-R" w:eastAsia="UD デジタル 教科書体 NP-R" w:hAnsi="HG丸ｺﾞｼｯｸM-PRO" w:cs="HG丸ｺﾞｼｯｸM-PRO" w:hint="eastAsia"/>
          <w:b/>
          <w:bCs/>
          <w:color w:val="000000"/>
          <w:spacing w:val="2"/>
          <w:kern w:val="0"/>
          <w:sz w:val="20"/>
          <w:szCs w:val="20"/>
        </w:rPr>
        <w:t xml:space="preserve">（　</w:t>
      </w:r>
      <w:r w:rsidR="004F689C" w:rsidRPr="004F689C">
        <w:rPr>
          <w:rFonts w:ascii="UD デジタル 教科書体 NP-R" w:eastAsia="UD デジタル 教科書体 NP-R" w:hAnsi="HG丸ｺﾞｼｯｸM-PRO" w:cs="HG丸ｺﾞｼｯｸM-PRO" w:hint="eastAsia"/>
          <w:b/>
          <w:bCs/>
          <w:color w:val="000000"/>
          <w:spacing w:val="2"/>
          <w:kern w:val="0"/>
          <w:sz w:val="20"/>
          <w:szCs w:val="20"/>
        </w:rPr>
        <w:t>6月5日（月）クラスマッチ　ドッチボールの様子</w:t>
      </w:r>
      <w:r>
        <w:rPr>
          <w:rFonts w:ascii="UD デジタル 教科書体 NP-R" w:eastAsia="UD デジタル 教科書体 NP-R" w:hAnsi="HG丸ｺﾞｼｯｸM-PRO" w:cs="HG丸ｺﾞｼｯｸM-PRO" w:hint="eastAsia"/>
          <w:b/>
          <w:bCs/>
          <w:color w:val="000000"/>
          <w:spacing w:val="2"/>
          <w:kern w:val="0"/>
          <w:sz w:val="20"/>
          <w:szCs w:val="20"/>
        </w:rPr>
        <w:t xml:space="preserve">　）</w:t>
      </w:r>
    </w:p>
    <w:p w14:paraId="677AEA08" w14:textId="620BC26B" w:rsidR="00AF2456" w:rsidRDefault="004F689C" w:rsidP="00F106F7">
      <w:pPr>
        <w:spacing w:line="0" w:lineRule="atLeast"/>
        <w:ind w:leftChars="67" w:left="141" w:firstLineChars="58" w:firstLine="122"/>
        <w:rPr>
          <w:rFonts w:ascii="UD デジタル 教科書体 NP-R" w:eastAsia="UD デジタル 教科書体 NP-R" w:hAnsi="HG丸ｺﾞｼｯｸM-PRO" w:cs="HG丸ｺﾞｼｯｸM-PRO"/>
          <w:b/>
          <w:bCs/>
          <w:color w:val="000000"/>
          <w:spacing w:val="2"/>
          <w:kern w:val="0"/>
          <w:sz w:val="22"/>
        </w:rPr>
      </w:pPr>
      <w:r>
        <w:rPr>
          <w:rFonts w:ascii="UD デジタル 教科書体 NP-R" w:eastAsia="UD デジタル 教科書体 NP-R" w:hAnsi="HGPｺﾞｼｯｸE"/>
          <w:noProof/>
        </w:rPr>
        <w:drawing>
          <wp:anchor distT="0" distB="0" distL="114300" distR="114300" simplePos="0" relativeHeight="251661312" behindDoc="1" locked="0" layoutInCell="1" allowOverlap="1" wp14:anchorId="272F2DF5" wp14:editId="0E716C66">
            <wp:simplePos x="0" y="0"/>
            <wp:positionH relativeFrom="column">
              <wp:posOffset>2743200</wp:posOffset>
            </wp:positionH>
            <wp:positionV relativeFrom="paragraph">
              <wp:posOffset>11430</wp:posOffset>
            </wp:positionV>
            <wp:extent cx="2181142" cy="176022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81142"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BB2AF" w14:textId="472215C0" w:rsidR="00AF2456" w:rsidRDefault="004F689C" w:rsidP="00F106F7">
      <w:pPr>
        <w:spacing w:line="0" w:lineRule="atLeast"/>
        <w:ind w:leftChars="67" w:left="141" w:firstLineChars="58" w:firstLine="122"/>
        <w:rPr>
          <w:rFonts w:ascii="UD デジタル 教科書体 NP-R" w:eastAsia="UD デジタル 教科書体 NP-R" w:hAnsi="HG丸ｺﾞｼｯｸM-PRO" w:cs="HG丸ｺﾞｼｯｸM-PRO"/>
          <w:b/>
          <w:bCs/>
          <w:color w:val="000000"/>
          <w:spacing w:val="2"/>
          <w:kern w:val="0"/>
          <w:sz w:val="22"/>
        </w:rPr>
      </w:pPr>
      <w:r>
        <w:rPr>
          <w:rFonts w:ascii="UD デジタル 教科書体 NP-R" w:eastAsia="UD デジタル 教科書体 NP-R" w:hAnsi="HGPｺﾞｼｯｸE"/>
          <w:noProof/>
        </w:rPr>
        <w:drawing>
          <wp:anchor distT="0" distB="0" distL="114300" distR="114300" simplePos="0" relativeHeight="251662336" behindDoc="1" locked="0" layoutInCell="1" allowOverlap="1" wp14:anchorId="05388755" wp14:editId="305837A2">
            <wp:simplePos x="0" y="0"/>
            <wp:positionH relativeFrom="column">
              <wp:align>right</wp:align>
            </wp:positionH>
            <wp:positionV relativeFrom="paragraph">
              <wp:posOffset>6985</wp:posOffset>
            </wp:positionV>
            <wp:extent cx="884555" cy="9906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845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PｺﾞｼｯｸE"/>
          <w:noProof/>
        </w:rPr>
        <w:drawing>
          <wp:anchor distT="0" distB="0" distL="114300" distR="114300" simplePos="0" relativeHeight="251660288" behindDoc="1" locked="0" layoutInCell="1" allowOverlap="1" wp14:anchorId="0520C868" wp14:editId="6D772272">
            <wp:simplePos x="0" y="0"/>
            <wp:positionH relativeFrom="margin">
              <wp:align>left</wp:align>
            </wp:positionH>
            <wp:positionV relativeFrom="paragraph">
              <wp:posOffset>24765</wp:posOffset>
            </wp:positionV>
            <wp:extent cx="2453640" cy="1838325"/>
            <wp:effectExtent l="0" t="0" r="381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5364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27F53" w14:textId="4076E471" w:rsidR="00AF2456" w:rsidRDefault="00AF2456"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7BC10923" w14:textId="365D3124" w:rsidR="00AF2456" w:rsidRDefault="00AF2456"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0A7628EA" w14:textId="4F70EE09" w:rsidR="00AF2456" w:rsidRDefault="00AF2456"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5F99834A" w14:textId="01E30198" w:rsidR="00AF2456" w:rsidRDefault="00AF2456"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27D29B2B" w14:textId="383B87AB" w:rsidR="00AF2456" w:rsidRDefault="004F689C" w:rsidP="00F106F7">
      <w:pPr>
        <w:spacing w:line="0" w:lineRule="atLeast"/>
        <w:ind w:leftChars="67" w:left="141" w:firstLineChars="58" w:firstLine="122"/>
        <w:rPr>
          <w:rFonts w:ascii="UD デジタル 教科書体 NP-R" w:eastAsia="UD デジタル 教科書体 NP-R" w:hAnsi="HG丸ｺﾞｼｯｸM-PRO" w:cs="HG丸ｺﾞｼｯｸM-PRO" w:hint="eastAsia"/>
          <w:b/>
          <w:bCs/>
          <w:color w:val="000000"/>
          <w:spacing w:val="2"/>
          <w:kern w:val="0"/>
          <w:sz w:val="22"/>
        </w:rPr>
      </w:pPr>
      <w:r>
        <w:rPr>
          <w:rFonts w:ascii="UD デジタル 教科書体 NP-R" w:eastAsia="UD デジタル 教科書体 NP-R" w:hAnsi="HGPｺﾞｼｯｸE"/>
          <w:noProof/>
        </w:rPr>
        <w:drawing>
          <wp:anchor distT="0" distB="0" distL="114300" distR="114300" simplePos="0" relativeHeight="251663360" behindDoc="1" locked="0" layoutInCell="1" allowOverlap="1" wp14:anchorId="7389FE4C" wp14:editId="435B0CA1">
            <wp:simplePos x="0" y="0"/>
            <wp:positionH relativeFrom="margin">
              <wp:posOffset>5111115</wp:posOffset>
            </wp:positionH>
            <wp:positionV relativeFrom="paragraph">
              <wp:posOffset>107315</wp:posOffset>
            </wp:positionV>
            <wp:extent cx="1013460" cy="713423"/>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13460" cy="713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FA645" w14:textId="4F277E79" w:rsidR="00AF2456" w:rsidRDefault="00AF2456"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22D41ECD" w14:textId="7FF429C3" w:rsidR="00AF2456" w:rsidRDefault="00AF2456"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54F30DB5" w14:textId="0B61B9F0" w:rsidR="00A57815" w:rsidRDefault="00A57815" w:rsidP="00F106F7">
      <w:pPr>
        <w:spacing w:line="0" w:lineRule="atLeast"/>
        <w:ind w:leftChars="67" w:left="141" w:firstLineChars="58" w:firstLine="130"/>
        <w:rPr>
          <w:rFonts w:ascii="UD デジタル 教科書体 NP-R" w:eastAsia="UD デジタル 教科書体 NP-R" w:hAnsi="HG丸ｺﾞｼｯｸM-PRO" w:cs="HG丸ｺﾞｼｯｸM-PRO"/>
          <w:b/>
          <w:bCs/>
          <w:color w:val="000000"/>
          <w:spacing w:val="2"/>
          <w:kern w:val="0"/>
          <w:sz w:val="22"/>
        </w:rPr>
      </w:pPr>
    </w:p>
    <w:p w14:paraId="6A8A1186" w14:textId="6F280B0E" w:rsidR="00C66B83" w:rsidRPr="004719F6" w:rsidRDefault="00DC2AEC" w:rsidP="008A3E2C">
      <w:pPr>
        <w:pStyle w:val="a5"/>
        <w:spacing w:line="276" w:lineRule="auto"/>
        <w:jc w:val="center"/>
        <w:rPr>
          <w:rFonts w:ascii="UD デジタル 教科書体 NP-R" w:eastAsia="UD デジタル 教科書体 NP-R" w:hAnsi="HG丸ｺﾞｼｯｸM-PRO"/>
        </w:rPr>
      </w:pPr>
      <w:r>
        <w:rPr>
          <w:rFonts w:ascii="UD デジタル 教科書体 NP-R" w:eastAsia="UD デジタル 教科書体 NP-R" w:hAnsi="HG丸ｺﾞｼｯｸM-PRO" w:hint="eastAsia"/>
          <w:w w:val="150"/>
          <w:sz w:val="24"/>
          <w:szCs w:val="24"/>
        </w:rPr>
        <w:t>７</w:t>
      </w:r>
      <w:r w:rsidR="00EF3F46" w:rsidRPr="004719F6">
        <w:rPr>
          <w:rFonts w:ascii="UD デジタル 教科書体 NP-R" w:eastAsia="UD デジタル 教科書体 NP-R" w:hAnsi="HG丸ｺﾞｼｯｸM-PRO" w:hint="eastAsia"/>
          <w:w w:val="150"/>
          <w:sz w:val="24"/>
          <w:szCs w:val="24"/>
        </w:rPr>
        <w:t>月の行事予定</w:t>
      </w:r>
    </w:p>
    <w:p w14:paraId="118A5A52" w14:textId="2D5591BC" w:rsidR="00D331FB" w:rsidRPr="00AB06FF" w:rsidRDefault="00AF2456" w:rsidP="00AB06FF">
      <w:pPr>
        <w:pStyle w:val="a3"/>
        <w:overflowPunct w:val="0"/>
        <w:ind w:leftChars="0" w:left="0"/>
        <w:jc w:val="center"/>
        <w:textAlignment w:val="baseline"/>
        <w:rPr>
          <w:rFonts w:ascii="UD デジタル 教科書体 NP-R" w:eastAsia="UD デジタル 教科書体 NP-R" w:hAnsi="HG丸ｺﾞｼｯｸM-PRO"/>
          <w:szCs w:val="21"/>
        </w:rPr>
      </w:pPr>
      <w:r w:rsidRPr="00AF2456">
        <w:rPr>
          <w:noProof/>
        </w:rPr>
        <w:drawing>
          <wp:inline distT="0" distB="0" distL="0" distR="0" wp14:anchorId="3CFF258B" wp14:editId="4C944501">
            <wp:extent cx="5687076" cy="5745480"/>
            <wp:effectExtent l="0" t="0" r="889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842" cy="5775552"/>
                    </a:xfrm>
                    <a:prstGeom prst="rect">
                      <a:avLst/>
                    </a:prstGeom>
                    <a:noFill/>
                    <a:ln>
                      <a:noFill/>
                    </a:ln>
                  </pic:spPr>
                </pic:pic>
              </a:graphicData>
            </a:graphic>
          </wp:inline>
        </w:drawing>
      </w:r>
    </w:p>
    <w:p w14:paraId="6515A09B" w14:textId="77777777" w:rsidR="00AB06FF" w:rsidRPr="004719F6" w:rsidRDefault="00AB06FF" w:rsidP="00D331FB">
      <w:pPr>
        <w:pStyle w:val="a3"/>
        <w:overflowPunct w:val="0"/>
        <w:ind w:leftChars="0" w:left="360"/>
        <w:textAlignment w:val="baseline"/>
        <w:rPr>
          <w:rFonts w:ascii="UD デジタル 教科書体 NP-R" w:eastAsia="UD デジタル 教科書体 NP-R" w:hAnsi="HG丸ｺﾞｼｯｸM-PRO"/>
          <w:szCs w:val="21"/>
        </w:rPr>
      </w:pPr>
    </w:p>
    <w:p w14:paraId="7988B9B4" w14:textId="77777777" w:rsidR="00001038" w:rsidRPr="004719F6" w:rsidRDefault="00152D2E" w:rsidP="00001038">
      <w:pPr>
        <w:spacing w:line="276" w:lineRule="auto"/>
        <w:jc w:val="left"/>
        <w:rPr>
          <w:rFonts w:ascii="UD デジタル 教科書体 NP-R" w:eastAsia="UD デジタル 教科書体 NP-R" w:hAnsi="HG丸ｺﾞｼｯｸM-PRO"/>
          <w:sz w:val="16"/>
          <w:szCs w:val="16"/>
          <w:bdr w:val="single" w:sz="4" w:space="0" w:color="auto"/>
        </w:rPr>
      </w:pPr>
      <w:r w:rsidRPr="004719F6">
        <w:rPr>
          <w:rFonts w:ascii="UD デジタル 教科書体 NP-R" w:eastAsia="UD デジタル 教科書体 NP-R" w:hAnsi="HG丸ｺﾞｼｯｸM-PRO" w:hint="eastAsia"/>
        </w:rPr>
        <w:t>学年通信や学校への意見、質問があれば返信を担任まで提出して下さい。</w:t>
      </w:r>
    </w:p>
    <w:tbl>
      <w:tblPr>
        <w:tblStyle w:val="a4"/>
        <w:tblW w:w="0" w:type="auto"/>
        <w:tblBorders>
          <w:top w:val="dashed" w:sz="4" w:space="0" w:color="auto"/>
          <w:left w:val="dashed" w:sz="4" w:space="0" w:color="auto"/>
          <w:bottom w:val="none" w:sz="0" w:space="0" w:color="auto"/>
          <w:right w:val="none" w:sz="0" w:space="0" w:color="auto"/>
        </w:tblBorders>
        <w:tblLook w:val="00A0" w:firstRow="1" w:lastRow="0" w:firstColumn="1" w:lastColumn="0" w:noHBand="0" w:noVBand="0"/>
      </w:tblPr>
      <w:tblGrid>
        <w:gridCol w:w="9537"/>
      </w:tblGrid>
      <w:tr w:rsidR="00001038" w:rsidRPr="004719F6" w14:paraId="4C0049CB" w14:textId="77777777" w:rsidTr="00F106F7">
        <w:tc>
          <w:tcPr>
            <w:tcW w:w="9537" w:type="dxa"/>
            <w:tcBorders>
              <w:bottom w:val="single" w:sz="4" w:space="0" w:color="FFFFFF" w:themeColor="background1"/>
            </w:tcBorders>
          </w:tcPr>
          <w:p w14:paraId="0D493198" w14:textId="3E1EA939" w:rsidR="00001038" w:rsidRPr="004719F6" w:rsidRDefault="00001038" w:rsidP="00D628A8">
            <w:pPr>
              <w:spacing w:line="276" w:lineRule="auto"/>
              <w:rPr>
                <w:rFonts w:ascii="UD デジタル 教科書体 NP-R" w:eastAsia="UD デジタル 教科書体 NP-R" w:hAnsi="HG丸ｺﾞｼｯｸM-PRO"/>
                <w:szCs w:val="21"/>
                <w:lang w:eastAsia="zh-TW"/>
              </w:rPr>
            </w:pPr>
            <w:r w:rsidRPr="004719F6">
              <w:rPr>
                <w:rFonts w:ascii="UD デジタル 教科書体 NP-R" w:eastAsia="UD デジタル 教科書体 NP-R" w:hAnsi="HG丸ｺﾞｼｯｸM-PRO" w:hint="eastAsia"/>
                <w:szCs w:val="21"/>
                <w:lang w:eastAsia="zh-TW"/>
              </w:rPr>
              <w:t xml:space="preserve">返　信　欄　　</w:t>
            </w:r>
            <w:r w:rsidR="004719F6" w:rsidRPr="004719F6">
              <w:rPr>
                <w:rFonts w:ascii="UD デジタル 教科書体 NP-R" w:eastAsia="UD デジタル 教科書体 NP-R" w:hAnsi="HG丸ｺﾞｼｯｸM-PRO" w:hint="eastAsia"/>
                <w:szCs w:val="21"/>
              </w:rPr>
              <w:t>２</w:t>
            </w:r>
            <w:r w:rsidRPr="004719F6">
              <w:rPr>
                <w:rFonts w:ascii="UD デジタル 教科書体 NP-R" w:eastAsia="UD デジタル 教科書体 NP-R" w:hAnsi="HG丸ｺﾞｼｯｸM-PRO" w:hint="eastAsia"/>
                <w:szCs w:val="21"/>
              </w:rPr>
              <w:t xml:space="preserve">　年</w:t>
            </w:r>
            <w:r w:rsidRPr="004719F6">
              <w:rPr>
                <w:rFonts w:ascii="UD デジタル 教科書体 NP-R" w:eastAsia="UD デジタル 教科書体 NP-R" w:hAnsi="HG丸ｺﾞｼｯｸM-PRO" w:hint="eastAsia"/>
                <w:szCs w:val="21"/>
                <w:lang w:eastAsia="zh-TW"/>
              </w:rPr>
              <w:t xml:space="preserve">（　　　　）組　</w:t>
            </w:r>
            <w:r w:rsidR="00152D2E" w:rsidRPr="004719F6">
              <w:rPr>
                <w:rFonts w:ascii="UD デジタル 教科書体 NP-R" w:eastAsia="UD デジタル 教科書体 NP-R" w:hAnsi="HG丸ｺﾞｼｯｸM-PRO" w:hint="eastAsia"/>
                <w:szCs w:val="21"/>
              </w:rPr>
              <w:t>生徒</w:t>
            </w:r>
            <w:r w:rsidRPr="004719F6">
              <w:rPr>
                <w:rFonts w:ascii="UD デジタル 教科書体 NP-R" w:eastAsia="UD デジタル 教科書体 NP-R" w:hAnsi="HG丸ｺﾞｼｯｸM-PRO" w:hint="eastAsia"/>
                <w:szCs w:val="21"/>
                <w:lang w:eastAsia="zh-TW"/>
              </w:rPr>
              <w:t xml:space="preserve">氏名（　　　　　　　　</w:t>
            </w:r>
            <w:r w:rsidRPr="004719F6">
              <w:rPr>
                <w:rFonts w:ascii="UD デジタル 教科書体 NP-R" w:eastAsia="UD デジタル 教科書体 NP-R" w:hAnsi="HG丸ｺﾞｼｯｸM-PRO" w:hint="eastAsia"/>
                <w:szCs w:val="21"/>
              </w:rPr>
              <w:t xml:space="preserve">　</w:t>
            </w:r>
            <w:r w:rsidRPr="004719F6">
              <w:rPr>
                <w:rFonts w:ascii="UD デジタル 教科書体 NP-R" w:eastAsia="UD デジタル 教科書体 NP-R" w:hAnsi="HG丸ｺﾞｼｯｸM-PRO" w:hint="eastAsia"/>
                <w:szCs w:val="21"/>
                <w:lang w:eastAsia="zh-TW"/>
              </w:rPr>
              <w:t xml:space="preserve">　）</w:t>
            </w:r>
          </w:p>
        </w:tc>
      </w:tr>
      <w:tr w:rsidR="00001038" w:rsidRPr="004719F6" w14:paraId="3E7CD692" w14:textId="77777777" w:rsidTr="00F106F7">
        <w:tc>
          <w:tcPr>
            <w:tcW w:w="9537" w:type="dxa"/>
            <w:tcBorders>
              <w:top w:val="single" w:sz="4" w:space="0" w:color="FFFFFF" w:themeColor="background1"/>
              <w:bottom w:val="dashSmallGap" w:sz="4" w:space="0" w:color="auto"/>
            </w:tcBorders>
          </w:tcPr>
          <w:p w14:paraId="421BC5B7" w14:textId="77777777" w:rsidR="00001038" w:rsidRPr="004719F6" w:rsidRDefault="00001038" w:rsidP="00D628A8">
            <w:pPr>
              <w:spacing w:line="276" w:lineRule="auto"/>
              <w:rPr>
                <w:rFonts w:ascii="UD デジタル 教科書体 NP-R" w:eastAsia="UD デジタル 教科書体 NP-R" w:hAnsi="HG丸ｺﾞｼｯｸM-PRO"/>
                <w:szCs w:val="21"/>
                <w:u w:val="dash"/>
                <w:lang w:eastAsia="zh-TW"/>
              </w:rPr>
            </w:pPr>
          </w:p>
        </w:tc>
      </w:tr>
      <w:tr w:rsidR="00001038" w:rsidRPr="004719F6" w14:paraId="023F035B" w14:textId="77777777" w:rsidTr="00F106F7">
        <w:tc>
          <w:tcPr>
            <w:tcW w:w="9537" w:type="dxa"/>
            <w:tcBorders>
              <w:top w:val="dashSmallGap" w:sz="4" w:space="0" w:color="auto"/>
              <w:bottom w:val="dashSmallGap" w:sz="4" w:space="0" w:color="auto"/>
            </w:tcBorders>
          </w:tcPr>
          <w:p w14:paraId="564077C1" w14:textId="77777777" w:rsidR="00001038" w:rsidRPr="004719F6" w:rsidRDefault="00001038" w:rsidP="00D628A8">
            <w:pPr>
              <w:spacing w:line="276" w:lineRule="auto"/>
              <w:rPr>
                <w:rFonts w:ascii="UD デジタル 教科書体 NP-R" w:eastAsia="UD デジタル 教科書体 NP-R" w:hAnsi="HG丸ｺﾞｼｯｸM-PRO"/>
                <w:szCs w:val="21"/>
                <w:u w:val="dash"/>
                <w:lang w:eastAsia="zh-TW"/>
              </w:rPr>
            </w:pPr>
          </w:p>
        </w:tc>
      </w:tr>
      <w:tr w:rsidR="00001038" w:rsidRPr="004719F6" w14:paraId="5FD9ACF4" w14:textId="77777777" w:rsidTr="00F106F7">
        <w:tc>
          <w:tcPr>
            <w:tcW w:w="9537" w:type="dxa"/>
            <w:tcBorders>
              <w:top w:val="dashSmallGap" w:sz="4" w:space="0" w:color="auto"/>
            </w:tcBorders>
          </w:tcPr>
          <w:p w14:paraId="46705E2D" w14:textId="77777777" w:rsidR="00001038" w:rsidRPr="004719F6" w:rsidRDefault="00001038" w:rsidP="00D628A8">
            <w:pPr>
              <w:spacing w:line="276" w:lineRule="auto"/>
              <w:rPr>
                <w:rFonts w:ascii="UD デジタル 教科書体 NP-R" w:eastAsia="UD デジタル 教科書体 NP-R" w:hAnsi="HG丸ｺﾞｼｯｸM-PRO"/>
                <w:szCs w:val="21"/>
                <w:lang w:eastAsia="zh-TW"/>
              </w:rPr>
            </w:pPr>
          </w:p>
        </w:tc>
      </w:tr>
      <w:tr w:rsidR="00001038" w:rsidRPr="004719F6" w14:paraId="1F33A602" w14:textId="77777777" w:rsidTr="00F106F7">
        <w:tc>
          <w:tcPr>
            <w:tcW w:w="9537" w:type="dxa"/>
            <w:tcBorders>
              <w:top w:val="dashSmallGap" w:sz="4" w:space="0" w:color="auto"/>
              <w:bottom w:val="single" w:sz="4" w:space="0" w:color="auto"/>
            </w:tcBorders>
          </w:tcPr>
          <w:p w14:paraId="3CCCFDDC" w14:textId="17FDFBF9" w:rsidR="00001038" w:rsidRPr="004719F6" w:rsidRDefault="00001038" w:rsidP="00D628A8">
            <w:pPr>
              <w:spacing w:line="276" w:lineRule="auto"/>
              <w:rPr>
                <w:rFonts w:ascii="UD デジタル 教科書体 NP-R" w:eastAsia="UD デジタル 教科書体 NP-R" w:hAnsi="HG丸ｺﾞｼｯｸM-PRO"/>
                <w:szCs w:val="21"/>
              </w:rPr>
            </w:pPr>
          </w:p>
        </w:tc>
      </w:tr>
    </w:tbl>
    <w:p w14:paraId="69CF1F10" w14:textId="7C92DF66" w:rsidR="00AB06FF" w:rsidRDefault="00AB06FF" w:rsidP="00A57815">
      <w:pPr>
        <w:overflowPunct w:val="0"/>
        <w:textAlignment w:val="baseline"/>
        <w:rPr>
          <w:rFonts w:ascii="UD デジタル 教科書体 NP-R" w:eastAsia="UD デジタル 教科書体 NP-R" w:hAnsi="HGPｺﾞｼｯｸE"/>
        </w:rPr>
      </w:pPr>
    </w:p>
    <w:sectPr w:rsidR="00AB06FF" w:rsidSect="00EF3F46">
      <w:pgSz w:w="20639" w:h="14572" w:orient="landscape" w:code="12"/>
      <w:pgMar w:top="567" w:right="567" w:bottom="567" w:left="567" w:header="851" w:footer="992" w:gutter="0"/>
      <w:cols w:num="2" w:space="420"/>
      <w:docGrid w:type="lines" w:linePitch="360" w:charSpace="-3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E0D5" w14:textId="77777777" w:rsidR="00A015CC" w:rsidRDefault="00A015CC" w:rsidP="00DD0EDF">
      <w:r>
        <w:separator/>
      </w:r>
    </w:p>
  </w:endnote>
  <w:endnote w:type="continuationSeparator" w:id="0">
    <w:p w14:paraId="34BD427D" w14:textId="77777777" w:rsidR="00A015CC" w:rsidRDefault="00A015CC" w:rsidP="00DD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AA36" w14:textId="77777777" w:rsidR="00A015CC" w:rsidRDefault="00A015CC" w:rsidP="00DD0EDF">
      <w:r>
        <w:separator/>
      </w:r>
    </w:p>
  </w:footnote>
  <w:footnote w:type="continuationSeparator" w:id="0">
    <w:p w14:paraId="02CDE3C4" w14:textId="77777777" w:rsidR="00A015CC" w:rsidRDefault="00A015CC" w:rsidP="00DD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236A"/>
    <w:multiLevelType w:val="hybridMultilevel"/>
    <w:tmpl w:val="CBCA9A4E"/>
    <w:lvl w:ilvl="0" w:tplc="52EED06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6431A6D"/>
    <w:multiLevelType w:val="hybridMultilevel"/>
    <w:tmpl w:val="DBC826E0"/>
    <w:lvl w:ilvl="0" w:tplc="B3B6E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879BB"/>
    <w:multiLevelType w:val="hybridMultilevel"/>
    <w:tmpl w:val="BE205852"/>
    <w:lvl w:ilvl="0" w:tplc="0CE05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E42DC"/>
    <w:multiLevelType w:val="hybridMultilevel"/>
    <w:tmpl w:val="754442A8"/>
    <w:lvl w:ilvl="0" w:tplc="CC44DD7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4" w15:restartNumberingAfterBreak="0">
    <w:nsid w:val="61E724D6"/>
    <w:multiLevelType w:val="hybridMultilevel"/>
    <w:tmpl w:val="AD9A794A"/>
    <w:lvl w:ilvl="0" w:tplc="6C602E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74465A"/>
    <w:multiLevelType w:val="hybridMultilevel"/>
    <w:tmpl w:val="8AA2C888"/>
    <w:lvl w:ilvl="0" w:tplc="66CC21D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76014DBA"/>
    <w:multiLevelType w:val="hybridMultilevel"/>
    <w:tmpl w:val="FDBCDE06"/>
    <w:lvl w:ilvl="0" w:tplc="A5681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33"/>
    <w:rsid w:val="00000BAC"/>
    <w:rsid w:val="00001038"/>
    <w:rsid w:val="000738B2"/>
    <w:rsid w:val="00075573"/>
    <w:rsid w:val="000934E9"/>
    <w:rsid w:val="000A496B"/>
    <w:rsid w:val="000A796B"/>
    <w:rsid w:val="000C112D"/>
    <w:rsid w:val="000D3AB0"/>
    <w:rsid w:val="000D5B90"/>
    <w:rsid w:val="000E3494"/>
    <w:rsid w:val="001020AE"/>
    <w:rsid w:val="001118A6"/>
    <w:rsid w:val="00112992"/>
    <w:rsid w:val="00152D2E"/>
    <w:rsid w:val="001671BE"/>
    <w:rsid w:val="001B0967"/>
    <w:rsid w:val="001B2223"/>
    <w:rsid w:val="001B53A8"/>
    <w:rsid w:val="001B7B3E"/>
    <w:rsid w:val="001D7237"/>
    <w:rsid w:val="001E0239"/>
    <w:rsid w:val="00276144"/>
    <w:rsid w:val="002B1E6C"/>
    <w:rsid w:val="002D7C5E"/>
    <w:rsid w:val="002E68DE"/>
    <w:rsid w:val="003206A9"/>
    <w:rsid w:val="00327297"/>
    <w:rsid w:val="003576B2"/>
    <w:rsid w:val="00385A4D"/>
    <w:rsid w:val="003B48A3"/>
    <w:rsid w:val="003C2066"/>
    <w:rsid w:val="003E1047"/>
    <w:rsid w:val="00412932"/>
    <w:rsid w:val="00416FA5"/>
    <w:rsid w:val="00427E49"/>
    <w:rsid w:val="004719F6"/>
    <w:rsid w:val="00495DAD"/>
    <w:rsid w:val="004F689C"/>
    <w:rsid w:val="005578C1"/>
    <w:rsid w:val="005A3E81"/>
    <w:rsid w:val="00624833"/>
    <w:rsid w:val="00634664"/>
    <w:rsid w:val="00641286"/>
    <w:rsid w:val="00671B81"/>
    <w:rsid w:val="006A10C8"/>
    <w:rsid w:val="006B3601"/>
    <w:rsid w:val="006E70B5"/>
    <w:rsid w:val="0070126A"/>
    <w:rsid w:val="00703DB8"/>
    <w:rsid w:val="007057B9"/>
    <w:rsid w:val="00714C46"/>
    <w:rsid w:val="00716D42"/>
    <w:rsid w:val="0073231C"/>
    <w:rsid w:val="00745CFF"/>
    <w:rsid w:val="007666F2"/>
    <w:rsid w:val="00784A21"/>
    <w:rsid w:val="007A1336"/>
    <w:rsid w:val="007A2424"/>
    <w:rsid w:val="00820DA2"/>
    <w:rsid w:val="00820F6B"/>
    <w:rsid w:val="00851D5F"/>
    <w:rsid w:val="00876174"/>
    <w:rsid w:val="00881FE2"/>
    <w:rsid w:val="008963CA"/>
    <w:rsid w:val="008A3E2C"/>
    <w:rsid w:val="008B6F8D"/>
    <w:rsid w:val="008E6667"/>
    <w:rsid w:val="00901079"/>
    <w:rsid w:val="009018A8"/>
    <w:rsid w:val="009036D0"/>
    <w:rsid w:val="00925740"/>
    <w:rsid w:val="0093641E"/>
    <w:rsid w:val="009467D2"/>
    <w:rsid w:val="009B0B0B"/>
    <w:rsid w:val="009B5383"/>
    <w:rsid w:val="009B772E"/>
    <w:rsid w:val="009C1FED"/>
    <w:rsid w:val="009D45E2"/>
    <w:rsid w:val="009E5A64"/>
    <w:rsid w:val="009F10AA"/>
    <w:rsid w:val="00A015CC"/>
    <w:rsid w:val="00A0484E"/>
    <w:rsid w:val="00A15A4E"/>
    <w:rsid w:val="00A175B6"/>
    <w:rsid w:val="00A27380"/>
    <w:rsid w:val="00A36688"/>
    <w:rsid w:val="00A57815"/>
    <w:rsid w:val="00A84F1D"/>
    <w:rsid w:val="00AB06FF"/>
    <w:rsid w:val="00AB488F"/>
    <w:rsid w:val="00AF2456"/>
    <w:rsid w:val="00B0073B"/>
    <w:rsid w:val="00B34198"/>
    <w:rsid w:val="00B44809"/>
    <w:rsid w:val="00B66947"/>
    <w:rsid w:val="00B869F4"/>
    <w:rsid w:val="00B87420"/>
    <w:rsid w:val="00BA368A"/>
    <w:rsid w:val="00BD009F"/>
    <w:rsid w:val="00BF11F7"/>
    <w:rsid w:val="00BF4916"/>
    <w:rsid w:val="00C25DBA"/>
    <w:rsid w:val="00C55ACF"/>
    <w:rsid w:val="00C641BF"/>
    <w:rsid w:val="00C66B83"/>
    <w:rsid w:val="00C67A11"/>
    <w:rsid w:val="00CA337D"/>
    <w:rsid w:val="00CC7EEE"/>
    <w:rsid w:val="00CD57A2"/>
    <w:rsid w:val="00CE73BC"/>
    <w:rsid w:val="00CE7C0F"/>
    <w:rsid w:val="00D017E8"/>
    <w:rsid w:val="00D05EDD"/>
    <w:rsid w:val="00D331FB"/>
    <w:rsid w:val="00D5784E"/>
    <w:rsid w:val="00D7641C"/>
    <w:rsid w:val="00D81CE2"/>
    <w:rsid w:val="00D82A76"/>
    <w:rsid w:val="00D93419"/>
    <w:rsid w:val="00DB5B15"/>
    <w:rsid w:val="00DC2AEC"/>
    <w:rsid w:val="00DD0EDF"/>
    <w:rsid w:val="00DD6215"/>
    <w:rsid w:val="00DD7FBB"/>
    <w:rsid w:val="00DE70F4"/>
    <w:rsid w:val="00E1385C"/>
    <w:rsid w:val="00E253D0"/>
    <w:rsid w:val="00E27E05"/>
    <w:rsid w:val="00E4071D"/>
    <w:rsid w:val="00E47762"/>
    <w:rsid w:val="00E6679D"/>
    <w:rsid w:val="00EF1025"/>
    <w:rsid w:val="00EF3F46"/>
    <w:rsid w:val="00F01E6B"/>
    <w:rsid w:val="00F106F7"/>
    <w:rsid w:val="00F815DF"/>
    <w:rsid w:val="00F92801"/>
    <w:rsid w:val="00FA5D5B"/>
    <w:rsid w:val="00FC3FC9"/>
    <w:rsid w:val="00FE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5BB010"/>
  <w15:docId w15:val="{7656DD22-A015-46F5-B267-840CB67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33"/>
    <w:pPr>
      <w:ind w:leftChars="400" w:left="840"/>
    </w:pPr>
  </w:style>
  <w:style w:type="table" w:styleId="a4">
    <w:name w:val="Table Grid"/>
    <w:basedOn w:val="a1"/>
    <w:uiPriority w:val="59"/>
    <w:rsid w:val="005A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EF3F46"/>
    <w:pPr>
      <w:widowControl w:val="0"/>
      <w:wordWrap w:val="0"/>
      <w:autoSpaceDE w:val="0"/>
      <w:autoSpaceDN w:val="0"/>
      <w:adjustRightInd w:val="0"/>
      <w:spacing w:line="212" w:lineRule="exact"/>
      <w:jc w:val="both"/>
    </w:pPr>
    <w:rPr>
      <w:rFonts w:ascii="Times New Roman" w:eastAsia="ＭＳ 明朝" w:hAnsi="Times New Roman" w:cs="ＭＳ 明朝"/>
      <w:spacing w:val="-2"/>
      <w:kern w:val="0"/>
      <w:szCs w:val="21"/>
    </w:rPr>
  </w:style>
  <w:style w:type="paragraph" w:styleId="a6">
    <w:name w:val="Balloon Text"/>
    <w:basedOn w:val="a"/>
    <w:link w:val="a7"/>
    <w:uiPriority w:val="99"/>
    <w:semiHidden/>
    <w:unhideWhenUsed/>
    <w:rsid w:val="00152D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D2E"/>
    <w:rPr>
      <w:rFonts w:asciiTheme="majorHAnsi" w:eastAsiaTheme="majorEastAsia" w:hAnsiTheme="majorHAnsi" w:cstheme="majorBidi"/>
      <w:sz w:val="18"/>
      <w:szCs w:val="18"/>
    </w:rPr>
  </w:style>
  <w:style w:type="paragraph" w:styleId="a8">
    <w:name w:val="header"/>
    <w:basedOn w:val="a"/>
    <w:link w:val="a9"/>
    <w:uiPriority w:val="99"/>
    <w:unhideWhenUsed/>
    <w:rsid w:val="00DD0EDF"/>
    <w:pPr>
      <w:tabs>
        <w:tab w:val="center" w:pos="4252"/>
        <w:tab w:val="right" w:pos="8504"/>
      </w:tabs>
      <w:snapToGrid w:val="0"/>
    </w:pPr>
  </w:style>
  <w:style w:type="character" w:customStyle="1" w:styleId="a9">
    <w:name w:val="ヘッダー (文字)"/>
    <w:basedOn w:val="a0"/>
    <w:link w:val="a8"/>
    <w:uiPriority w:val="99"/>
    <w:rsid w:val="00DD0EDF"/>
  </w:style>
  <w:style w:type="paragraph" w:styleId="aa">
    <w:name w:val="footer"/>
    <w:basedOn w:val="a"/>
    <w:link w:val="ab"/>
    <w:uiPriority w:val="99"/>
    <w:unhideWhenUsed/>
    <w:rsid w:val="00DD0EDF"/>
    <w:pPr>
      <w:tabs>
        <w:tab w:val="center" w:pos="4252"/>
        <w:tab w:val="right" w:pos="8504"/>
      </w:tabs>
      <w:snapToGrid w:val="0"/>
    </w:pPr>
  </w:style>
  <w:style w:type="character" w:customStyle="1" w:styleId="ab">
    <w:name w:val="フッター (文字)"/>
    <w:basedOn w:val="a0"/>
    <w:link w:val="aa"/>
    <w:uiPriority w:val="99"/>
    <w:rsid w:val="00DD0EDF"/>
  </w:style>
  <w:style w:type="paragraph" w:styleId="ac">
    <w:name w:val="Date"/>
    <w:basedOn w:val="a"/>
    <w:next w:val="a"/>
    <w:link w:val="ad"/>
    <w:uiPriority w:val="99"/>
    <w:semiHidden/>
    <w:unhideWhenUsed/>
    <w:rsid w:val="00BF4916"/>
  </w:style>
  <w:style w:type="character" w:customStyle="1" w:styleId="ad">
    <w:name w:val="日付 (文字)"/>
    <w:basedOn w:val="a0"/>
    <w:link w:val="ac"/>
    <w:uiPriority w:val="99"/>
    <w:semiHidden/>
    <w:rsid w:val="00BF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19">
      <w:bodyDiv w:val="1"/>
      <w:marLeft w:val="0"/>
      <w:marRight w:val="0"/>
      <w:marTop w:val="0"/>
      <w:marBottom w:val="0"/>
      <w:divBdr>
        <w:top w:val="none" w:sz="0" w:space="0" w:color="auto"/>
        <w:left w:val="none" w:sz="0" w:space="0" w:color="auto"/>
        <w:bottom w:val="none" w:sz="0" w:space="0" w:color="auto"/>
        <w:right w:val="none" w:sz="0" w:space="0" w:color="auto"/>
      </w:divBdr>
    </w:div>
    <w:div w:id="85004524">
      <w:bodyDiv w:val="1"/>
      <w:marLeft w:val="0"/>
      <w:marRight w:val="0"/>
      <w:marTop w:val="0"/>
      <w:marBottom w:val="0"/>
      <w:divBdr>
        <w:top w:val="none" w:sz="0" w:space="0" w:color="auto"/>
        <w:left w:val="none" w:sz="0" w:space="0" w:color="auto"/>
        <w:bottom w:val="none" w:sz="0" w:space="0" w:color="auto"/>
        <w:right w:val="none" w:sz="0" w:space="0" w:color="auto"/>
      </w:divBdr>
    </w:div>
    <w:div w:id="424765026">
      <w:bodyDiv w:val="1"/>
      <w:marLeft w:val="0"/>
      <w:marRight w:val="0"/>
      <w:marTop w:val="0"/>
      <w:marBottom w:val="0"/>
      <w:divBdr>
        <w:top w:val="none" w:sz="0" w:space="0" w:color="auto"/>
        <w:left w:val="none" w:sz="0" w:space="0" w:color="auto"/>
        <w:bottom w:val="none" w:sz="0" w:space="0" w:color="auto"/>
        <w:right w:val="none" w:sz="0" w:space="0" w:color="auto"/>
      </w:divBdr>
    </w:div>
    <w:div w:id="620768426">
      <w:bodyDiv w:val="1"/>
      <w:marLeft w:val="0"/>
      <w:marRight w:val="0"/>
      <w:marTop w:val="0"/>
      <w:marBottom w:val="0"/>
      <w:divBdr>
        <w:top w:val="none" w:sz="0" w:space="0" w:color="auto"/>
        <w:left w:val="none" w:sz="0" w:space="0" w:color="auto"/>
        <w:bottom w:val="none" w:sz="0" w:space="0" w:color="auto"/>
        <w:right w:val="none" w:sz="0" w:space="0" w:color="auto"/>
      </w:divBdr>
    </w:div>
    <w:div w:id="1543711603">
      <w:bodyDiv w:val="1"/>
      <w:marLeft w:val="0"/>
      <w:marRight w:val="0"/>
      <w:marTop w:val="0"/>
      <w:marBottom w:val="0"/>
      <w:divBdr>
        <w:top w:val="none" w:sz="0" w:space="0" w:color="auto"/>
        <w:left w:val="none" w:sz="0" w:space="0" w:color="auto"/>
        <w:bottom w:val="none" w:sz="0" w:space="0" w:color="auto"/>
        <w:right w:val="none" w:sz="0" w:space="0" w:color="auto"/>
      </w:divBdr>
    </w:div>
    <w:div w:id="17422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emf"/><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岸和田市教育委員会</dc:creator>
  <cp:lastModifiedBy>786416</cp:lastModifiedBy>
  <cp:revision>72</cp:revision>
  <cp:lastPrinted>2023-06-29T08:18:00Z</cp:lastPrinted>
  <dcterms:created xsi:type="dcterms:W3CDTF">2019-04-08T22:58:00Z</dcterms:created>
  <dcterms:modified xsi:type="dcterms:W3CDTF">2023-06-29T22:25:00Z</dcterms:modified>
</cp:coreProperties>
</file>