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8EF9" w14:textId="5B4F2D48" w:rsidR="007A47CC" w:rsidRDefault="00681FA7" w:rsidP="00761A43">
      <w:pPr>
        <w:jc w:val="center"/>
        <w:rPr>
          <w:rFonts w:ascii="UD デジタル 教科書体 NP-B" w:eastAsia="UD デジタル 教科書体 NP-B"/>
          <w:sz w:val="52"/>
          <w:szCs w:val="56"/>
        </w:rPr>
      </w:pPr>
      <w:r>
        <w:rPr>
          <w:rFonts w:ascii="UD デジタル 教科書体 NP-B" w:eastAsia="UD デジタル 教科書体 NP-B" w:hint="eastAsia"/>
          <w:sz w:val="52"/>
          <w:szCs w:val="56"/>
        </w:rPr>
        <w:t>久米田中学校</w:t>
      </w:r>
      <w:r w:rsidR="00321027" w:rsidRPr="00321027">
        <w:rPr>
          <w:rFonts w:ascii="UD デジタル 教科書体 NP-B" w:eastAsia="UD デジタル 教科書体 NP-B" w:hint="eastAsia"/>
          <w:sz w:val="52"/>
          <w:szCs w:val="56"/>
        </w:rPr>
        <w:t>生徒指導だより</w:t>
      </w:r>
    </w:p>
    <w:p w14:paraId="0788F9A1" w14:textId="26F9728C" w:rsidR="00144415" w:rsidRDefault="00144415" w:rsidP="00144415">
      <w:pPr>
        <w:jc w:val="right"/>
        <w:rPr>
          <w:rFonts w:ascii="UD デジタル 教科書体 NP-B" w:eastAsia="UD デジタル 教科書体 NP-B"/>
          <w:sz w:val="22"/>
          <w:szCs w:val="24"/>
        </w:rPr>
      </w:pPr>
      <w:r>
        <w:rPr>
          <w:rFonts w:ascii="UD デジタル 教科書体 NP-B" w:eastAsia="UD デジタル 教科書体 NP-B" w:hint="eastAsia"/>
          <w:sz w:val="22"/>
          <w:szCs w:val="24"/>
        </w:rPr>
        <w:t>２０２３年１０月２４日</w:t>
      </w:r>
    </w:p>
    <w:p w14:paraId="4AAC2021" w14:textId="2D739120" w:rsidR="00144415" w:rsidRPr="00144415" w:rsidRDefault="00144415" w:rsidP="00144415">
      <w:pPr>
        <w:jc w:val="right"/>
        <w:rPr>
          <w:rFonts w:ascii="UD デジタル 教科書体 NP-B" w:eastAsia="UD デジタル 教科書体 NP-B"/>
          <w:sz w:val="22"/>
          <w:szCs w:val="24"/>
        </w:rPr>
      </w:pPr>
      <w:r>
        <w:rPr>
          <w:rFonts w:ascii="UD デジタル 教科書体 NP-B" w:eastAsia="UD デジタル 教科書体 NP-B" w:hint="eastAsia"/>
          <w:sz w:val="22"/>
          <w:szCs w:val="24"/>
        </w:rPr>
        <w:t>生徒指導部</w:t>
      </w:r>
    </w:p>
    <w:p w14:paraId="42DEE454" w14:textId="054FA3E5" w:rsidR="00321027" w:rsidRPr="00144415" w:rsidRDefault="00321027" w:rsidP="00144415">
      <w:pPr>
        <w:ind w:firstLineChars="100" w:firstLine="240"/>
        <w:rPr>
          <w:rFonts w:ascii="UD デジタル 教科書体 NK-R" w:eastAsia="UD デジタル 教科書体 NK-R"/>
          <w:sz w:val="24"/>
          <w:szCs w:val="28"/>
        </w:rPr>
      </w:pPr>
      <w:r w:rsidRPr="00144415">
        <w:rPr>
          <w:rFonts w:ascii="UD デジタル 教科書体 NK-R" w:eastAsia="UD デジタル 教科書体 NK-R" w:hint="eastAsia"/>
          <w:sz w:val="24"/>
          <w:szCs w:val="28"/>
        </w:rPr>
        <w:t>地域</w:t>
      </w:r>
      <w:r w:rsidR="00144415" w:rsidRPr="00144415">
        <w:rPr>
          <w:rFonts w:ascii="UD デジタル 教科書体 NK-R" w:eastAsia="UD デジタル 教科書体 NK-R" w:hint="eastAsia"/>
          <w:sz w:val="24"/>
          <w:szCs w:val="28"/>
        </w:rPr>
        <w:t>や関係機関</w:t>
      </w:r>
      <w:r w:rsidRPr="00144415">
        <w:rPr>
          <w:rFonts w:ascii="UD デジタル 教科書体 NK-R" w:eastAsia="UD デジタル 教科書体 NK-R" w:hint="eastAsia"/>
          <w:sz w:val="24"/>
          <w:szCs w:val="28"/>
        </w:rPr>
        <w:t>から</w:t>
      </w:r>
      <w:r w:rsidR="00681FA7" w:rsidRPr="00144415">
        <w:rPr>
          <w:rFonts w:ascii="UD デジタル 教科書体 NK-R" w:eastAsia="UD デジタル 教科書体 NK-R" w:hint="eastAsia"/>
          <w:sz w:val="24"/>
          <w:szCs w:val="28"/>
        </w:rPr>
        <w:t>たくさん</w:t>
      </w:r>
      <w:r w:rsidR="00144415" w:rsidRPr="00144415">
        <w:rPr>
          <w:rFonts w:ascii="UD デジタル 教科書体 NK-R" w:eastAsia="UD デジタル 教科書体 NK-R" w:hint="eastAsia"/>
          <w:sz w:val="24"/>
          <w:szCs w:val="28"/>
        </w:rPr>
        <w:t>情報を</w:t>
      </w:r>
      <w:r w:rsidR="00681FA7" w:rsidRPr="00144415">
        <w:rPr>
          <w:rFonts w:ascii="UD デジタル 教科書体 NK-R" w:eastAsia="UD デジタル 教科書体 NK-R" w:hint="eastAsia"/>
          <w:sz w:val="24"/>
          <w:szCs w:val="28"/>
        </w:rPr>
        <w:t>聞いており、</w:t>
      </w:r>
      <w:r w:rsidRPr="00144415">
        <w:rPr>
          <w:rFonts w:ascii="UD デジタル 教科書体 NK-R" w:eastAsia="UD デジタル 教科書体 NK-R" w:hint="eastAsia"/>
          <w:sz w:val="24"/>
          <w:szCs w:val="28"/>
        </w:rPr>
        <w:t>気をつけてほしいことを書きます。</w:t>
      </w:r>
    </w:p>
    <w:p w14:paraId="3E7882B9" w14:textId="4A509C31" w:rsidR="00681FA7" w:rsidRPr="00F1096C" w:rsidRDefault="00321027" w:rsidP="00F1096C">
      <w:pPr>
        <w:pStyle w:val="a3"/>
        <w:numPr>
          <w:ilvl w:val="0"/>
          <w:numId w:val="1"/>
        </w:numPr>
        <w:ind w:leftChars="0"/>
        <w:rPr>
          <w:rFonts w:ascii="UD デジタル 教科書体 NK-R" w:eastAsia="UD デジタル 教科書体 NK-R"/>
          <w:sz w:val="24"/>
          <w:szCs w:val="28"/>
        </w:rPr>
      </w:pPr>
      <w:r w:rsidRPr="00F1096C">
        <w:rPr>
          <w:rFonts w:ascii="UD デジタル 教科書体 NK-R" w:eastAsia="UD デジタル 教科書体 NK-R" w:hint="eastAsia"/>
          <w:sz w:val="24"/>
          <w:szCs w:val="28"/>
        </w:rPr>
        <w:t>久米田墓地周辺や緑ヶ丘団地の近辺で</w:t>
      </w:r>
      <w:r w:rsidR="00681FA7" w:rsidRPr="00F1096C">
        <w:rPr>
          <w:rFonts w:ascii="UD デジタル 教科書体 NK-R" w:eastAsia="UD デジタル 教科書体 NK-R" w:hint="eastAsia"/>
          <w:sz w:val="24"/>
          <w:szCs w:val="28"/>
        </w:rPr>
        <w:t>、</w:t>
      </w:r>
    </w:p>
    <w:p w14:paraId="72302DD6" w14:textId="2BEB2C82" w:rsidR="00321027" w:rsidRPr="00F1096C" w:rsidRDefault="00321027">
      <w:pPr>
        <w:rPr>
          <w:rFonts w:ascii="UD デジタル 教科書体 NK-R" w:eastAsia="UD デジタル 教科書体 NK-R"/>
          <w:sz w:val="24"/>
          <w:szCs w:val="28"/>
        </w:rPr>
      </w:pPr>
      <w:r w:rsidRPr="00F1096C">
        <w:rPr>
          <w:rFonts w:ascii="UD デジタル 教科書体 NK-R" w:eastAsia="UD デジタル 教科書体 NK-R" w:hint="eastAsia"/>
          <w:sz w:val="24"/>
          <w:szCs w:val="28"/>
        </w:rPr>
        <w:t>放置自転車</w:t>
      </w:r>
      <w:r w:rsidR="00681FA7" w:rsidRPr="00F1096C">
        <w:rPr>
          <w:rFonts w:ascii="UD デジタル 教科書体 NK-R" w:eastAsia="UD デジタル 教科書体 NK-R" w:hint="eastAsia"/>
          <w:sz w:val="24"/>
          <w:szCs w:val="28"/>
        </w:rPr>
        <w:t>の</w:t>
      </w:r>
      <w:r w:rsidRPr="00F1096C">
        <w:rPr>
          <w:rFonts w:ascii="UD デジタル 教科書体 NK-R" w:eastAsia="UD デジタル 教科書体 NK-R" w:hint="eastAsia"/>
          <w:sz w:val="24"/>
          <w:szCs w:val="28"/>
        </w:rPr>
        <w:t>連絡が</w:t>
      </w:r>
      <w:r w:rsidR="00681FA7" w:rsidRPr="00F1096C">
        <w:rPr>
          <w:rFonts w:ascii="UD デジタル 教科書体 NK-R" w:eastAsia="UD デジタル 教科書体 NK-R" w:hint="eastAsia"/>
          <w:sz w:val="24"/>
          <w:szCs w:val="28"/>
        </w:rPr>
        <w:t>よく</w:t>
      </w:r>
      <w:r w:rsidRPr="00F1096C">
        <w:rPr>
          <w:rFonts w:ascii="UD デジタル 教科書体 NK-R" w:eastAsia="UD デジタル 教科書体 NK-R" w:hint="eastAsia"/>
          <w:sz w:val="24"/>
          <w:szCs w:val="28"/>
        </w:rPr>
        <w:t>入ります。自分たちの自転車を止めることが出来ず、住民以外の自転車が止まっていることで大変困っておられます。</w:t>
      </w:r>
      <w:r w:rsidR="00681FA7" w:rsidRPr="00F1096C">
        <w:rPr>
          <w:rFonts w:ascii="UD デジタル 教科書体 NK-R" w:eastAsia="UD デジタル 教科書体 NK-R" w:hint="eastAsia"/>
          <w:sz w:val="24"/>
          <w:szCs w:val="28"/>
        </w:rPr>
        <w:t>また、墓地に駐輪することもあり、マナーが疑われております。</w:t>
      </w:r>
      <w:r w:rsidRPr="00F1096C">
        <w:rPr>
          <w:rFonts w:ascii="UD デジタル 教科書体 NK-R" w:eastAsia="UD デジタル 教科書体 NK-R" w:hint="eastAsia"/>
          <w:sz w:val="24"/>
          <w:szCs w:val="28"/>
        </w:rPr>
        <w:t>決められた通学手段を使って通学するようにお願いします。</w:t>
      </w:r>
    </w:p>
    <w:p w14:paraId="48BBAC29" w14:textId="0D53AE1E" w:rsidR="00681FA7" w:rsidRPr="00F1096C" w:rsidRDefault="00681FA7" w:rsidP="00F1096C">
      <w:pPr>
        <w:pStyle w:val="a3"/>
        <w:numPr>
          <w:ilvl w:val="0"/>
          <w:numId w:val="1"/>
        </w:numPr>
        <w:ind w:leftChars="0"/>
        <w:rPr>
          <w:rFonts w:ascii="UD デジタル 教科書体 NK-R" w:eastAsia="UD デジタル 教科書体 NK-R"/>
          <w:sz w:val="24"/>
          <w:szCs w:val="28"/>
        </w:rPr>
      </w:pPr>
      <w:r w:rsidRPr="00F1096C">
        <w:rPr>
          <w:rFonts w:ascii="UD デジタル 教科書体 NK-R" w:eastAsia="UD デジタル 教科書体 NK-R" w:hint="eastAsia"/>
          <w:sz w:val="24"/>
          <w:szCs w:val="28"/>
        </w:rPr>
        <w:t>八木グラウンドでは、</w:t>
      </w:r>
    </w:p>
    <w:p w14:paraId="0F87C382" w14:textId="5644350E" w:rsidR="00321027" w:rsidRPr="00F1096C" w:rsidRDefault="00681FA7">
      <w:pPr>
        <w:rPr>
          <w:rFonts w:ascii="UD デジタル 教科書体 NK-R" w:eastAsia="UD デジタル 教科書体 NK-R"/>
          <w:sz w:val="24"/>
          <w:szCs w:val="28"/>
        </w:rPr>
      </w:pPr>
      <w:r w:rsidRPr="00F1096C">
        <w:rPr>
          <w:rFonts w:ascii="UD デジタル 教科書体 NK-R" w:eastAsia="UD デジタル 教科書体 NK-R" w:hint="eastAsia"/>
          <w:sz w:val="24"/>
          <w:szCs w:val="28"/>
        </w:rPr>
        <w:t>20人程度が集まり、公園内</w:t>
      </w:r>
      <w:r w:rsidR="00A03165">
        <w:rPr>
          <w:rFonts w:ascii="UD デジタル 教科書体 NK-R" w:eastAsia="UD デジタル 教科書体 NK-R" w:hint="eastAsia"/>
          <w:sz w:val="24"/>
          <w:szCs w:val="28"/>
        </w:rPr>
        <w:t>で</w:t>
      </w:r>
      <w:r w:rsidRPr="00F1096C">
        <w:rPr>
          <w:rFonts w:ascii="UD デジタル 教科書体 NK-R" w:eastAsia="UD デジタル 教科書体 NK-R" w:hint="eastAsia"/>
          <w:sz w:val="24"/>
          <w:szCs w:val="28"/>
        </w:rPr>
        <w:t>ゴミ</w:t>
      </w:r>
      <w:r w:rsidR="00A03165">
        <w:rPr>
          <w:rFonts w:ascii="UD デジタル 教科書体 NK-R" w:eastAsia="UD デジタル 教科書体 NK-R" w:hint="eastAsia"/>
          <w:sz w:val="24"/>
          <w:szCs w:val="28"/>
        </w:rPr>
        <w:t>を捨て</w:t>
      </w:r>
      <w:r w:rsidR="00FE48F8">
        <w:rPr>
          <w:rFonts w:ascii="UD デジタル 教科書体 NK-R" w:eastAsia="UD デジタル 教科書体 NK-R" w:hint="eastAsia"/>
          <w:sz w:val="24"/>
          <w:szCs w:val="28"/>
        </w:rPr>
        <w:t>散ら</w:t>
      </w:r>
      <w:r w:rsidR="00A03165">
        <w:rPr>
          <w:rFonts w:ascii="UD デジタル 教科書体 NK-R" w:eastAsia="UD デジタル 教科書体 NK-R" w:hint="eastAsia"/>
          <w:sz w:val="24"/>
          <w:szCs w:val="28"/>
        </w:rPr>
        <w:t>かしたり、中学生としてふさわしくない行為をしている人がいるとの声が多くよせられています。</w:t>
      </w:r>
      <w:r w:rsidRPr="00F1096C">
        <w:rPr>
          <w:rFonts w:ascii="UD デジタル 教科書体 NK-R" w:eastAsia="UD デジタル 教科書体 NK-R" w:hint="eastAsia"/>
          <w:sz w:val="24"/>
          <w:szCs w:val="28"/>
        </w:rPr>
        <w:t>小さい子どもも</w:t>
      </w:r>
      <w:r w:rsidR="00A03165">
        <w:rPr>
          <w:rFonts w:ascii="UD デジタル 教科書体 NK-R" w:eastAsia="UD デジタル 教科書体 NK-R" w:hint="eastAsia"/>
          <w:sz w:val="24"/>
          <w:szCs w:val="28"/>
        </w:rPr>
        <w:t>、</w:t>
      </w:r>
      <w:r w:rsidRPr="00F1096C">
        <w:rPr>
          <w:rFonts w:ascii="UD デジタル 教科書体 NK-R" w:eastAsia="UD デジタル 教科書体 NK-R" w:hint="eastAsia"/>
          <w:sz w:val="24"/>
          <w:szCs w:val="28"/>
        </w:rPr>
        <w:t>遊んでいる公園なので、みんなが気持ちよく遊べるようにしてもらいたいです。中学生にもなると、体も大きくなり地域の目も厳しくなります。マナーを守って遊ぶようにお願いします。</w:t>
      </w:r>
    </w:p>
    <w:p w14:paraId="0F47B5D9" w14:textId="6238D2CA" w:rsidR="00681FA7" w:rsidRPr="00F1096C" w:rsidRDefault="00681FA7" w:rsidP="00F1096C">
      <w:pPr>
        <w:pStyle w:val="a3"/>
        <w:numPr>
          <w:ilvl w:val="0"/>
          <w:numId w:val="1"/>
        </w:numPr>
        <w:ind w:leftChars="0"/>
        <w:rPr>
          <w:rFonts w:ascii="UD デジタル 教科書体 NK-R" w:eastAsia="UD デジタル 教科書体 NK-R"/>
          <w:sz w:val="24"/>
          <w:szCs w:val="28"/>
        </w:rPr>
      </w:pPr>
      <w:r w:rsidRPr="00F1096C">
        <w:rPr>
          <w:rFonts w:ascii="UD デジタル 教科書体 NK-R" w:eastAsia="UD デジタル 教科書体 NK-R" w:hint="eastAsia"/>
          <w:sz w:val="24"/>
          <w:szCs w:val="28"/>
        </w:rPr>
        <w:t>警察からの連絡で、</w:t>
      </w:r>
    </w:p>
    <w:p w14:paraId="3571A761" w14:textId="5DB37770" w:rsidR="00681FA7" w:rsidRPr="00F1096C" w:rsidRDefault="00681FA7">
      <w:pPr>
        <w:rPr>
          <w:rFonts w:ascii="UD デジタル 教科書体 NK-R" w:eastAsia="UD デジタル 教科書体 NK-R"/>
          <w:sz w:val="24"/>
          <w:szCs w:val="28"/>
        </w:rPr>
      </w:pPr>
      <w:r w:rsidRPr="00F1096C">
        <w:rPr>
          <w:rFonts w:ascii="UD デジタル 教科書体 NK-R" w:eastAsia="UD デジタル 教科書体 NK-R" w:hint="eastAsia"/>
          <w:sz w:val="24"/>
          <w:szCs w:val="28"/>
        </w:rPr>
        <w:t>ペダル付き原動機付自転車（ひねちゃ）の取り締まりを強化すると聞きました。原付と同じ扱いとなるため、16歳未満の中学生が乗ることはできません。また、電動キックボードもルール改正が</w:t>
      </w:r>
      <w:r w:rsidR="00F1096C">
        <w:rPr>
          <w:rFonts w:ascii="UD デジタル 教科書体 NK-R" w:eastAsia="UD デジタル 教科書体 NK-R" w:hint="eastAsia"/>
          <w:sz w:val="24"/>
          <w:szCs w:val="28"/>
        </w:rPr>
        <w:t xml:space="preserve">　</w:t>
      </w:r>
      <w:r w:rsidRPr="00F1096C">
        <w:rPr>
          <w:rFonts w:ascii="UD デジタル 教科書体 NK-R" w:eastAsia="UD デジタル 教科書体 NK-R" w:hint="eastAsia"/>
          <w:sz w:val="24"/>
          <w:szCs w:val="28"/>
        </w:rPr>
        <w:t>ありましたが、同じく16歳未満の中学生が乗れるものではありません。ルールをしっかりと確認して、乗ることがないように気を付けてください。</w:t>
      </w:r>
    </w:p>
    <w:p w14:paraId="14F175FD" w14:textId="77777777" w:rsidR="00F1096C" w:rsidRDefault="00F1096C">
      <w:pPr>
        <w:rPr>
          <w:rFonts w:ascii="UD デジタル 教科書体 NP-B" w:eastAsia="UD デジタル 教科書体 NP-B"/>
          <w:sz w:val="24"/>
          <w:szCs w:val="28"/>
        </w:rPr>
      </w:pPr>
    </w:p>
    <w:p w14:paraId="407069A9" w14:textId="77777777" w:rsidR="00144415" w:rsidRDefault="00144415">
      <w:pPr>
        <w:rPr>
          <w:rFonts w:ascii="UD デジタル 教科書体 NP-B" w:eastAsia="UD デジタル 教科書体 NP-B" w:hint="eastAsia"/>
          <w:sz w:val="24"/>
          <w:szCs w:val="28"/>
        </w:rPr>
      </w:pPr>
    </w:p>
    <w:p w14:paraId="0DB795EF" w14:textId="0E481E04" w:rsidR="00F1096C" w:rsidRDefault="00F1096C">
      <w:pPr>
        <w:rPr>
          <w:rFonts w:ascii="UD デジタル 教科書体 NP-B" w:eastAsia="UD デジタル 教科書体 NP-B"/>
          <w:sz w:val="24"/>
          <w:szCs w:val="28"/>
        </w:rPr>
      </w:pPr>
      <w:r w:rsidRPr="00F1096C">
        <w:rPr>
          <w:rFonts w:ascii="UD デジタル 教科書体 NP-B" w:eastAsia="UD デジタル 教科書体 NP-B" w:hint="eastAsia"/>
          <w:noProof/>
          <w:sz w:val="24"/>
          <w:szCs w:val="28"/>
        </w:rPr>
        <w:drawing>
          <wp:inline distT="0" distB="0" distL="0" distR="0" wp14:anchorId="3688E7D2" wp14:editId="30C622DD">
            <wp:extent cx="6071558" cy="3967700"/>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3384" cy="3968893"/>
                    </a:xfrm>
                    <a:prstGeom prst="rect">
                      <a:avLst/>
                    </a:prstGeom>
                    <a:noFill/>
                    <a:ln>
                      <a:noFill/>
                    </a:ln>
                  </pic:spPr>
                </pic:pic>
              </a:graphicData>
            </a:graphic>
          </wp:inline>
        </w:drawing>
      </w:r>
    </w:p>
    <w:p w14:paraId="25C0208D" w14:textId="490BED59" w:rsidR="00681FA7" w:rsidRPr="00681FA7" w:rsidRDefault="00F1096C">
      <w:pPr>
        <w:rPr>
          <w:rFonts w:ascii="UD デジタル 教科書体 NP-B" w:eastAsia="UD デジタル 教科書体 NP-B"/>
          <w:sz w:val="24"/>
          <w:szCs w:val="28"/>
        </w:rPr>
      </w:pPr>
      <w:r w:rsidRPr="00F1096C">
        <w:rPr>
          <w:rFonts w:ascii="UD デジタル 教科書体 NP-B" w:eastAsia="UD デジタル 教科書体 NP-B" w:hint="eastAsia"/>
          <w:noProof/>
          <w:sz w:val="24"/>
          <w:szCs w:val="28"/>
        </w:rPr>
        <w:drawing>
          <wp:inline distT="0" distB="0" distL="0" distR="0" wp14:anchorId="3BD1BA7B" wp14:editId="2900C64D">
            <wp:extent cx="5959475" cy="2941955"/>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9475" cy="2941955"/>
                    </a:xfrm>
                    <a:prstGeom prst="rect">
                      <a:avLst/>
                    </a:prstGeom>
                    <a:noFill/>
                    <a:ln>
                      <a:noFill/>
                    </a:ln>
                  </pic:spPr>
                </pic:pic>
              </a:graphicData>
            </a:graphic>
          </wp:inline>
        </w:drawing>
      </w:r>
      <w:r>
        <w:rPr>
          <w:rFonts w:ascii="UD デジタル 教科書体 NP-B" w:eastAsia="UD デジタル 教科書体 NP-B" w:hint="eastAsia"/>
          <w:sz w:val="24"/>
          <w:szCs w:val="28"/>
        </w:rPr>
        <w:t xml:space="preserve">　</w:t>
      </w:r>
    </w:p>
    <w:sectPr w:rsidR="00681FA7" w:rsidRPr="00681FA7" w:rsidSect="00321027">
      <w:pgSz w:w="20636" w:h="14570" w:orient="landscape" w:code="12"/>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2B18"/>
    <w:multiLevelType w:val="hybridMultilevel"/>
    <w:tmpl w:val="584A841A"/>
    <w:lvl w:ilvl="0" w:tplc="5672C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A9"/>
    <w:rsid w:val="00144415"/>
    <w:rsid w:val="00321027"/>
    <w:rsid w:val="00681FA7"/>
    <w:rsid w:val="00761A43"/>
    <w:rsid w:val="007A47CC"/>
    <w:rsid w:val="00A03165"/>
    <w:rsid w:val="00B31E44"/>
    <w:rsid w:val="00F1096C"/>
    <w:rsid w:val="00FE48F8"/>
    <w:rsid w:val="00FF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892A15"/>
  <w15:chartTrackingRefBased/>
  <w15:docId w15:val="{820ED19C-4253-4EAF-A3F7-302BAC79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96C"/>
    <w:pPr>
      <w:ind w:leftChars="400" w:left="840"/>
    </w:pPr>
  </w:style>
  <w:style w:type="paragraph" w:styleId="a4">
    <w:name w:val="Date"/>
    <w:basedOn w:val="a"/>
    <w:next w:val="a"/>
    <w:link w:val="a5"/>
    <w:uiPriority w:val="99"/>
    <w:semiHidden/>
    <w:unhideWhenUsed/>
    <w:rsid w:val="00144415"/>
  </w:style>
  <w:style w:type="character" w:customStyle="1" w:styleId="a5">
    <w:name w:val="日付 (文字)"/>
    <w:basedOn w:val="a0"/>
    <w:link w:val="a4"/>
    <w:uiPriority w:val="99"/>
    <w:semiHidden/>
    <w:rsid w:val="0014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298456</dc:creator>
  <cp:keywords/>
  <dc:description/>
  <cp:lastModifiedBy>298456</cp:lastModifiedBy>
  <cp:revision>9</cp:revision>
  <dcterms:created xsi:type="dcterms:W3CDTF">2023-10-24T02:16:00Z</dcterms:created>
  <dcterms:modified xsi:type="dcterms:W3CDTF">2023-10-24T03:03:00Z</dcterms:modified>
</cp:coreProperties>
</file>