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69583AB0"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33613E">
        <w:rPr>
          <w:rFonts w:ascii="UD デジタル 教科書体 NK-B" w:eastAsia="UD デジタル 教科書体 NK-B" w:hAnsi="Century" w:cs="Times New Roman" w:hint="eastAsia"/>
          <w:sz w:val="22"/>
        </w:rPr>
        <w:t>2</w:t>
      </w:r>
      <w:r w:rsidR="00924C19">
        <w:rPr>
          <w:rFonts w:ascii="UD デジタル 教科書体 NK-B" w:eastAsia="UD デジタル 教科書体 NK-B" w:hAnsi="Century" w:cs="Times New Roman" w:hint="eastAsia"/>
          <w:sz w:val="22"/>
        </w:rPr>
        <w:t>月</w:t>
      </w:r>
      <w:r w:rsidR="002E527C">
        <w:rPr>
          <w:rFonts w:ascii="UD デジタル 教科書体 NK-B" w:eastAsia="UD デジタル 教科書体 NK-B" w:hAnsi="Century" w:cs="Times New Roman" w:hint="eastAsia"/>
          <w:sz w:val="22"/>
        </w:rPr>
        <w:t>9</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E446A8">
        <w:rPr>
          <w:rFonts w:ascii="UD デジタル 教科書体 NK-B" w:eastAsia="UD デジタル 教科書体 NK-B" w:hAnsi="Century" w:cs="Times New Roman" w:hint="eastAsia"/>
          <w:sz w:val="22"/>
        </w:rPr>
        <w:t>4</w:t>
      </w:r>
      <w:r w:rsidR="002E527C">
        <w:rPr>
          <w:rFonts w:ascii="UD デジタル 教科書体 NK-B" w:eastAsia="UD デジタル 教科書体 NK-B" w:hAnsi="Century" w:cs="Times New Roman" w:hint="eastAsia"/>
          <w:sz w:val="22"/>
        </w:rPr>
        <w:t>5</w:t>
      </w:r>
      <w:r>
        <w:rPr>
          <w:rFonts w:ascii="UD デジタル 教科書体 NK-B" w:eastAsia="UD デジタル 教科書体 NK-B" w:hAnsi="Century" w:cs="Times New Roman" w:hint="eastAsia"/>
          <w:sz w:val="22"/>
        </w:rPr>
        <w:t>号</w:t>
      </w:r>
    </w:p>
    <w:p w14:paraId="17DA1323" w14:textId="3DB4A822" w:rsidR="0033613E" w:rsidRDefault="002E527C" w:rsidP="002E527C">
      <w:pPr>
        <w:overflowPunct w:val="0"/>
        <w:ind w:leftChars="100" w:left="21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著作権フリ－です</w:t>
      </w:r>
    </w:p>
    <w:p w14:paraId="612EE867" w14:textId="2699516D" w:rsidR="002E527C" w:rsidRPr="002E527C" w:rsidRDefault="002E527C" w:rsidP="002E527C">
      <w:pPr>
        <w:overflowPunct w:val="0"/>
        <w:ind w:leftChars="100" w:left="210" w:firstLineChars="100" w:firstLine="210"/>
        <w:jc w:val="left"/>
        <w:textAlignment w:val="baseline"/>
        <w:rPr>
          <w:rFonts w:ascii="UD デジタル 教科書体 NK-B" w:eastAsia="UD デジタル 教科書体 NK-B" w:hAnsi="Century" w:cs="Times New Roman"/>
          <w:szCs w:val="21"/>
        </w:rPr>
      </w:pPr>
      <w:r w:rsidRPr="002E527C">
        <w:rPr>
          <w:rFonts w:ascii="UD デジタル 教科書体 NK-B" w:eastAsia="UD デジタル 教科書体 NK-B" w:hAnsi="Century" w:cs="Times New Roman" w:hint="eastAsia"/>
          <w:szCs w:val="21"/>
        </w:rPr>
        <w:t>その昔、以下の文章を学級通信に綴って、わざわざ封筒に入れて「心配で夜眠られなかったら読みなさい。それが大丈夫なら、当日試験会場に着いて緊張しているなあと感じたら読みなさい</w:t>
      </w:r>
      <w:r>
        <w:rPr>
          <w:rFonts w:ascii="UD デジタル 教科書体 NK-B" w:eastAsia="UD デジタル 教科書体 NK-B" w:hAnsi="Century" w:cs="Times New Roman" w:hint="eastAsia"/>
          <w:szCs w:val="21"/>
        </w:rPr>
        <w:t>」</w:t>
      </w:r>
      <w:r w:rsidRPr="002E527C">
        <w:rPr>
          <w:rFonts w:ascii="UD デジタル 教科書体 NK-B" w:eastAsia="UD デジタル 教科書体 NK-B" w:hAnsi="Century" w:cs="Times New Roman" w:hint="eastAsia"/>
          <w:szCs w:val="21"/>
        </w:rPr>
        <w:t>なんて言って配ったなぁ。</w:t>
      </w:r>
    </w:p>
    <w:p w14:paraId="35AEBF94" w14:textId="53BFB23F" w:rsidR="002E527C" w:rsidRDefault="002E527C" w:rsidP="002E527C">
      <w:pPr>
        <w:overflowPunct w:val="0"/>
        <w:ind w:leftChars="100" w:left="210"/>
        <w:jc w:val="center"/>
        <w:textAlignment w:val="baseline"/>
        <w:rPr>
          <w:rFonts w:ascii="UD デジタル 教科書体 NK-B" w:eastAsia="UD デジタル 教科書体 NK-B" w:hAnsi="Century" w:cs="Times New Roman"/>
          <w:sz w:val="16"/>
          <w:szCs w:val="16"/>
        </w:rPr>
      </w:pPr>
      <w:r>
        <w:rPr>
          <w:rFonts w:ascii="UD デジタル 教科書体 NK-B" w:eastAsia="UD デジタル 教科書体 NK-B" w:hAnsi="Century" w:cs="Times New Roman"/>
          <w:noProof/>
          <w:sz w:val="16"/>
          <w:szCs w:val="16"/>
        </w:rPr>
        <mc:AlternateContent>
          <mc:Choice Requires="wps">
            <w:drawing>
              <wp:anchor distT="0" distB="0" distL="114300" distR="114300" simplePos="0" relativeHeight="251662336" behindDoc="0" locked="0" layoutInCell="1" allowOverlap="1" wp14:anchorId="7C26092E" wp14:editId="21EC03AB">
                <wp:simplePos x="0" y="0"/>
                <wp:positionH relativeFrom="column">
                  <wp:posOffset>4250</wp:posOffset>
                </wp:positionH>
                <wp:positionV relativeFrom="paragraph">
                  <wp:posOffset>7376</wp:posOffset>
                </wp:positionV>
                <wp:extent cx="3886200" cy="4771292"/>
                <wp:effectExtent l="0" t="0" r="19050" b="10795"/>
                <wp:wrapNone/>
                <wp:docPr id="3" name="正方形/長方形 3"/>
                <wp:cNvGraphicFramePr/>
                <a:graphic xmlns:a="http://schemas.openxmlformats.org/drawingml/2006/main">
                  <a:graphicData uri="http://schemas.microsoft.com/office/word/2010/wordprocessingShape">
                    <wps:wsp>
                      <wps:cNvSpPr/>
                      <wps:spPr>
                        <a:xfrm>
                          <a:off x="0" y="0"/>
                          <a:ext cx="3886200" cy="47712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D91F1" id="正方形/長方形 3" o:spid="_x0000_s1026" style="position:absolute;left:0;text-align:left;margin-left:.35pt;margin-top:.6pt;width:306pt;height:37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" filled="f" strokecolor="#1f4d78 [1604]" strokeweight="1pt"/>
            </w:pict>
          </mc:Fallback>
        </mc:AlternateContent>
      </w:r>
    </w:p>
    <w:p w14:paraId="7B32DCAC" w14:textId="62D58DD3" w:rsidR="002E527C" w:rsidRPr="002E527C" w:rsidRDefault="002E527C" w:rsidP="002E527C">
      <w:pPr>
        <w:overflowPunct w:val="0"/>
        <w:ind w:leftChars="100" w:left="210" w:firstLineChars="1500" w:firstLine="2400"/>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やれるんだ</w:t>
      </w:r>
    </w:p>
    <w:p w14:paraId="30FFF347" w14:textId="3742BC6A"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だれもが自分より賢く優秀に見える。</w:t>
      </w:r>
    </w:p>
    <w:p w14:paraId="5E47F351" w14:textId="5A3B04D5"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今まで体験したことのない緊張感がくちびるを乾かせる。</w:t>
      </w:r>
    </w:p>
    <w:p w14:paraId="1FF0710E" w14:textId="09A07DAE"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大勢の中の静寂。</w:t>
      </w:r>
    </w:p>
    <w:p w14:paraId="4A5057AA" w14:textId="37F35AC6"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見慣れない机、椅子、黒板……。</w:t>
      </w:r>
    </w:p>
    <w:p w14:paraId="2747D68F" w14:textId="12669F87"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ひとりぼっちのさみしさを感じるに違いない。</w:t>
      </w:r>
    </w:p>
    <w:p w14:paraId="30F50F9C" w14:textId="4BFCDB83"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だれも助けてはくれない。やさしく説明してくれる人もいない。</w:t>
      </w:r>
    </w:p>
    <w:p w14:paraId="079DC839" w14:textId="42D9C994"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やがて、真っ白な解答用紙が配られる。</w:t>
      </w:r>
    </w:p>
    <w:p w14:paraId="3A949A87" w14:textId="25BE1CFD"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「はじめ」の合図とともに机をたたく音。</w:t>
      </w:r>
    </w:p>
    <w:p w14:paraId="585BF13F" w14:textId="111D5E44"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……コトコトとみんなを追いつめていくことだろう。</w:t>
      </w:r>
    </w:p>
    <w:p w14:paraId="078CA8E8" w14:textId="3A38763E"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p>
    <w:p w14:paraId="231CF793" w14:textId="321808BC"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あれほど勉強したのに、はじめて見る問題ばかり。</w:t>
      </w:r>
    </w:p>
    <w:p w14:paraId="5F13E25F" w14:textId="0D3602CC"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ふと、軽い絶望を感じたりするはずだ。</w:t>
      </w:r>
    </w:p>
    <w:p w14:paraId="6C160308" w14:textId="261371AD"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自分自身の無力感。</w:t>
      </w:r>
    </w:p>
    <w:p w14:paraId="52FCCDD7" w14:textId="7D278F34"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地面にたたきつけられた雨粒のように、小さな自信が粉々に砕かれるかもしれない。</w:t>
      </w:r>
    </w:p>
    <w:p w14:paraId="71ADB267" w14:textId="48B17D18"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そして、もっと大きな孤独感が絶望を連れて再びみんなの思考を邪魔するだろう。</w:t>
      </w:r>
    </w:p>
    <w:p w14:paraId="5C18EF90" w14:textId="2D2BCF53"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巨大な緊張感。</w:t>
      </w:r>
    </w:p>
    <w:p w14:paraId="04BD7A4C" w14:textId="34E77F78"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底なしの無力感。</w:t>
      </w:r>
    </w:p>
    <w:p w14:paraId="3011EC72" w14:textId="0752A741"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そして、絶望的な孤独。</w:t>
      </w:r>
    </w:p>
    <w:p w14:paraId="08E71F8A" w14:textId="25B1AA15"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p>
    <w:p w14:paraId="2BD69CE8" w14:textId="0BEB5158"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しかし。思い出せ。</w:t>
      </w:r>
    </w:p>
    <w:p w14:paraId="2AAAFCB9" w14:textId="77777777"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あの体育大会のみんなの声援を。</w:t>
      </w:r>
    </w:p>
    <w:p w14:paraId="5D9C5D08" w14:textId="65000711"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文化祭の開幕のベル。あのときの緊張感を。幕が下りた時の充実感を。</w:t>
      </w:r>
    </w:p>
    <w:p w14:paraId="5A2D4F08" w14:textId="4C6A860D"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教室に響きあうみんなの歌声を。</w:t>
      </w:r>
    </w:p>
    <w:p w14:paraId="2DA5855A" w14:textId="56142046"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いま、みんなが苦しんでいる。</w:t>
      </w:r>
    </w:p>
    <w:p w14:paraId="5D26F47F" w14:textId="6E65E248"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ひとりじゃないんだ。</w:t>
      </w:r>
    </w:p>
    <w:p w14:paraId="55A6E854" w14:textId="385D61B4"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さあ、思い出せ、クラスみんなのあの笑顔を。</w:t>
      </w:r>
    </w:p>
    <w:p w14:paraId="717A1AA4" w14:textId="56D4765A"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r w:rsidRPr="002E527C">
        <w:rPr>
          <w:rFonts w:ascii="UD デジタル 教科書体 NK-B" w:eastAsia="UD デジタル 教科書体 NK-B" w:hAnsi="Century" w:cs="Times New Roman" w:hint="eastAsia"/>
          <w:sz w:val="16"/>
          <w:szCs w:val="16"/>
        </w:rPr>
        <w:t>きっと、みんなの笑顔は、苦しい気持ちを救ってくれる。</w:t>
      </w:r>
    </w:p>
    <w:p w14:paraId="2FCD3AFB" w14:textId="6F5C7251"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sz w:val="16"/>
          <w:szCs w:val="16"/>
        </w:rPr>
      </w:pPr>
    </w:p>
    <w:p w14:paraId="489A8409" w14:textId="681FFB5D" w:rsidR="002E527C" w:rsidRPr="002E527C" w:rsidRDefault="002E527C" w:rsidP="0033613E">
      <w:pPr>
        <w:overflowPunct w:val="0"/>
        <w:ind w:leftChars="100" w:left="210"/>
        <w:jc w:val="left"/>
        <w:textAlignment w:val="baseline"/>
        <w:rPr>
          <w:rFonts w:ascii="UD デジタル 教科書体 NK-B" w:eastAsia="UD デジタル 教科書体 NK-B" w:hAnsi="Century" w:cs="Times New Roman" w:hint="eastAsia"/>
          <w:sz w:val="16"/>
          <w:szCs w:val="16"/>
        </w:rPr>
      </w:pPr>
      <w:r w:rsidRPr="002E527C">
        <w:rPr>
          <w:rFonts w:ascii="UD デジタル 教科書体 NK-B" w:eastAsia="UD デジタル 教科書体 NK-B" w:hAnsi="Century" w:cs="Times New Roman" w:hint="eastAsia"/>
          <w:sz w:val="16"/>
          <w:szCs w:val="16"/>
        </w:rPr>
        <w:t>やれるんだ。</w:t>
      </w:r>
    </w:p>
    <w:sectPr w:rsidR="002E527C" w:rsidRPr="002E527C" w:rsidSect="002E527C">
      <w:pgSz w:w="10318" w:h="14570" w:code="13"/>
      <w:pgMar w:top="567" w:right="1701" w:bottom="567"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84B26"/>
    <w:rsid w:val="001C6253"/>
    <w:rsid w:val="001E05EE"/>
    <w:rsid w:val="001E5400"/>
    <w:rsid w:val="001E74BA"/>
    <w:rsid w:val="002605BE"/>
    <w:rsid w:val="00264ACA"/>
    <w:rsid w:val="00291888"/>
    <w:rsid w:val="002B2727"/>
    <w:rsid w:val="002B4883"/>
    <w:rsid w:val="002D4AE8"/>
    <w:rsid w:val="002D7100"/>
    <w:rsid w:val="002E527C"/>
    <w:rsid w:val="00306592"/>
    <w:rsid w:val="0033613E"/>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E52DE"/>
    <w:rsid w:val="005F3584"/>
    <w:rsid w:val="00624B6C"/>
    <w:rsid w:val="00641C85"/>
    <w:rsid w:val="00661425"/>
    <w:rsid w:val="00661512"/>
    <w:rsid w:val="00681529"/>
    <w:rsid w:val="00692E3A"/>
    <w:rsid w:val="006B04E0"/>
    <w:rsid w:val="006E6B76"/>
    <w:rsid w:val="00711C60"/>
    <w:rsid w:val="00750FB4"/>
    <w:rsid w:val="007971F5"/>
    <w:rsid w:val="007A7C64"/>
    <w:rsid w:val="007B682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26DC"/>
    <w:rsid w:val="00AF6FE0"/>
    <w:rsid w:val="00B02DC9"/>
    <w:rsid w:val="00B20EB7"/>
    <w:rsid w:val="00B7154F"/>
    <w:rsid w:val="00B943CE"/>
    <w:rsid w:val="00BA760E"/>
    <w:rsid w:val="00BF18EF"/>
    <w:rsid w:val="00BF2BCB"/>
    <w:rsid w:val="00C05AE9"/>
    <w:rsid w:val="00C06778"/>
    <w:rsid w:val="00C37E0A"/>
    <w:rsid w:val="00C42417"/>
    <w:rsid w:val="00C4575E"/>
    <w:rsid w:val="00C5248F"/>
    <w:rsid w:val="00C52E80"/>
    <w:rsid w:val="00CA0408"/>
    <w:rsid w:val="00CA072F"/>
    <w:rsid w:val="00CD14C8"/>
    <w:rsid w:val="00D1322A"/>
    <w:rsid w:val="00D507A7"/>
    <w:rsid w:val="00D81A8B"/>
    <w:rsid w:val="00DA3D6F"/>
    <w:rsid w:val="00DC1BA1"/>
    <w:rsid w:val="00DE10E0"/>
    <w:rsid w:val="00DE7289"/>
    <w:rsid w:val="00DF6E06"/>
    <w:rsid w:val="00E202E9"/>
    <w:rsid w:val="00E446A8"/>
    <w:rsid w:val="00E60A12"/>
    <w:rsid w:val="00E77D34"/>
    <w:rsid w:val="00E87F29"/>
    <w:rsid w:val="00EC13DB"/>
    <w:rsid w:val="00EC6A8B"/>
    <w:rsid w:val="00ED4415"/>
    <w:rsid w:val="00ED5AC2"/>
    <w:rsid w:val="00EE5611"/>
    <w:rsid w:val="00F03EBC"/>
    <w:rsid w:val="00F14B51"/>
    <w:rsid w:val="00F223C8"/>
    <w:rsid w:val="00F66A16"/>
    <w:rsid w:val="00F86B6F"/>
    <w:rsid w:val="00FA63C4"/>
    <w:rsid w:val="00FA75DA"/>
    <w:rsid w:val="00FE2F6C"/>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70</cp:revision>
  <cp:lastPrinted>2022-07-14T22:50:00Z</cp:lastPrinted>
  <dcterms:created xsi:type="dcterms:W3CDTF">2022-04-06T04:38:00Z</dcterms:created>
  <dcterms:modified xsi:type="dcterms:W3CDTF">2023-02-08T22:55:00Z</dcterms:modified>
</cp:coreProperties>
</file>